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rFonts w:ascii="Tahoma" w:cs="Tahoma" w:eastAsia="Tahoma" w:hAnsi="Tahoma"/>
          <w:color w:val="585858"/>
          <w:sz w:val="17"/>
          <w:szCs w:val="17"/>
          <w:highlight w:val="white"/>
        </w:rPr>
      </w:pPr>
      <w:r w:rsidDel="00000000" w:rsidR="00000000" w:rsidRPr="00000000">
        <w:rPr>
          <w:rFonts w:ascii="Tahoma" w:cs="Tahoma" w:eastAsia="Tahoma" w:hAnsi="Tahoma"/>
          <w:color w:val="585858"/>
          <w:sz w:val="17"/>
          <w:szCs w:val="17"/>
          <w:rtl w:val="0"/>
        </w:rPr>
        <w:br w:type="textWrapping"/>
      </w:r>
      <w:r w:rsidDel="00000000" w:rsidR="00000000" w:rsidRPr="00000000">
        <w:rPr>
          <w:rFonts w:ascii="Tahoma" w:cs="Tahoma" w:eastAsia="Tahoma" w:hAnsi="Tahoma"/>
          <w:color w:val="585858"/>
          <w:sz w:val="17"/>
          <w:szCs w:val="17"/>
          <w:highlight w:val="white"/>
          <w:rtl w:val="0"/>
        </w:rPr>
        <w:t xml:space="preserve"> </w:t>
      </w:r>
    </w:p>
    <w:p w:rsidR="00000000" w:rsidDel="00000000" w:rsidP="00000000" w:rsidRDefault="00000000" w:rsidRPr="00000000" w14:paraId="00000002">
      <w:pPr>
        <w:spacing w:after="0" w:line="360" w:lineRule="auto"/>
        <w:rPr>
          <w:rFonts w:ascii="New time roman" w:cs="New time roman" w:eastAsia="New time roman" w:hAnsi="New time roman"/>
          <w:sz w:val="28"/>
          <w:szCs w:val="28"/>
        </w:rPr>
      </w:pPr>
      <w:r w:rsidDel="00000000" w:rsidR="00000000" w:rsidRPr="00000000">
        <w:rPr>
          <w:rFonts w:ascii="New time roman" w:cs="New time roman" w:eastAsia="New time roman" w:hAnsi="New time roman"/>
          <w:sz w:val="28"/>
          <w:szCs w:val="28"/>
          <w:highlight w:val="white"/>
          <w:rtl w:val="0"/>
        </w:rPr>
        <w:t xml:space="preserve">                                                   </w:t>
      </w:r>
      <w:r w:rsidDel="00000000" w:rsidR="00000000" w:rsidRPr="00000000">
        <w:rPr>
          <w:rFonts w:ascii="New time roman" w:cs="New time roman" w:eastAsia="New time roman" w:hAnsi="New time roman"/>
          <w:b w:val="1"/>
          <w:sz w:val="28"/>
          <w:szCs w:val="28"/>
          <w:rtl w:val="0"/>
        </w:rPr>
        <w:t xml:space="preserve">Введение</w:t>
      </w:r>
      <w:r w:rsidDel="00000000" w:rsidR="00000000" w:rsidRPr="00000000">
        <w:rPr>
          <w:rtl w:val="0"/>
        </w:rPr>
      </w:r>
    </w:p>
    <w:p w:rsidR="00000000" w:rsidDel="00000000" w:rsidP="00000000" w:rsidRDefault="00000000" w:rsidRPr="00000000" w14:paraId="00000003">
      <w:pPr>
        <w:spacing w:after="0" w:line="360" w:lineRule="auto"/>
        <w:ind w:firstLine="851"/>
        <w:jc w:val="both"/>
        <w:rPr>
          <w:rFonts w:ascii="New time roman" w:cs="New time roman" w:eastAsia="New time roman" w:hAnsi="New time roman"/>
          <w:sz w:val="28"/>
          <w:szCs w:val="28"/>
          <w:highlight w:val="white"/>
        </w:rPr>
      </w:pPr>
      <w:r w:rsidDel="00000000" w:rsidR="00000000" w:rsidRPr="00000000">
        <w:rPr>
          <w:rFonts w:ascii="New time roman" w:cs="New time roman" w:eastAsia="New time roman" w:hAnsi="New time roman"/>
          <w:sz w:val="28"/>
          <w:szCs w:val="28"/>
          <w:highlight w:val="white"/>
          <w:rtl w:val="0"/>
        </w:rPr>
        <w:t xml:space="preserve">Право граждан на жилище закреплено Конституцией РФ. Однако в реальности это право  нередко нарушается, как нарушается и порядок выселения из жилого помещения либо выселение происходит не на законных основаниях. </w:t>
      </w:r>
    </w:p>
    <w:p w:rsidR="00000000" w:rsidDel="00000000" w:rsidP="00000000" w:rsidRDefault="00000000" w:rsidRPr="00000000" w14:paraId="00000004">
      <w:pPr>
        <w:spacing w:after="0" w:line="360" w:lineRule="auto"/>
        <w:ind w:firstLine="851"/>
        <w:jc w:val="both"/>
        <w:rPr>
          <w:rFonts w:ascii="New time roman" w:cs="New time roman" w:eastAsia="New time roman" w:hAnsi="New time roman"/>
          <w:sz w:val="28"/>
          <w:szCs w:val="28"/>
          <w:highlight w:val="white"/>
        </w:rPr>
      </w:pPr>
      <w:r w:rsidDel="00000000" w:rsidR="00000000" w:rsidRPr="00000000">
        <w:rPr>
          <w:rFonts w:ascii="New time roman" w:cs="New time roman" w:eastAsia="New time roman" w:hAnsi="New time roman"/>
          <w:sz w:val="28"/>
          <w:szCs w:val="28"/>
          <w:highlight w:val="white"/>
          <w:rtl w:val="0"/>
        </w:rPr>
        <w:t xml:space="preserve">Данная курсовая работа посвящена раскрытию понятия  права на жилище и анализу оснований  выселения из жилого помещения на законных основаниях, а также анализу  судебной практики по разрешению споров, связанных с нарушением жилищных прав граждан.</w:t>
      </w:r>
      <w:r w:rsidDel="00000000" w:rsidR="00000000" w:rsidRPr="00000000">
        <w:rPr>
          <w:rFonts w:ascii="New time roman" w:cs="New time roman" w:eastAsia="New time roman" w:hAnsi="New time roman"/>
          <w:sz w:val="28"/>
          <w:szCs w:val="28"/>
          <w:rtl w:val="0"/>
        </w:rPr>
        <w:br w:type="textWrapping"/>
      </w:r>
      <w:r w:rsidDel="00000000" w:rsidR="00000000" w:rsidRPr="00000000">
        <w:rPr>
          <w:rFonts w:ascii="New time roman" w:cs="New time roman" w:eastAsia="New time roman" w:hAnsi="New time roman"/>
          <w:sz w:val="28"/>
          <w:szCs w:val="28"/>
          <w:highlight w:val="white"/>
          <w:rtl w:val="0"/>
        </w:rPr>
        <w:t xml:space="preserve">         Актуальность  выбранной темы курсовой работы заключается в том, что на сегодняшний день вопрос права на жилище и выселения граждан из жилых помещений, регулируемый действующим Жилищным кодексом РФ, является непростой задачей не только для истцов и ответчиков, но и для судей.</w:t>
      </w:r>
    </w:p>
    <w:p w:rsidR="00000000" w:rsidDel="00000000" w:rsidP="00000000" w:rsidRDefault="00000000" w:rsidRPr="00000000" w14:paraId="00000005">
      <w:pPr>
        <w:spacing w:after="0" w:line="360" w:lineRule="auto"/>
        <w:ind w:firstLine="851"/>
        <w:jc w:val="both"/>
        <w:rPr>
          <w:rFonts w:ascii="New time roman" w:cs="New time roman" w:eastAsia="New time roman" w:hAnsi="New time roman"/>
          <w:sz w:val="28"/>
          <w:szCs w:val="28"/>
          <w:highlight w:val="white"/>
        </w:rPr>
      </w:pPr>
      <w:r w:rsidDel="00000000" w:rsidR="00000000" w:rsidRPr="00000000">
        <w:rPr>
          <w:rFonts w:ascii="New time roman" w:cs="New time roman" w:eastAsia="New time roman" w:hAnsi="New time roman"/>
          <w:sz w:val="28"/>
          <w:szCs w:val="28"/>
          <w:highlight w:val="white"/>
          <w:rtl w:val="0"/>
        </w:rPr>
        <w:t xml:space="preserve">По общему правилу, исходя из смысла норм жилищного и гражданского законодательства РФ, выселение из жилого помещения по любому основанию допустимо не иначе, как по решению суда. Только суд вправе решать, подлежит ли лицо выселению из занимаемого жилого помещения, какими бы ни были основания такого выселения.</w:t>
      </w:r>
    </w:p>
    <w:p w:rsidR="00000000" w:rsidDel="00000000" w:rsidP="00000000" w:rsidRDefault="00000000" w:rsidRPr="00000000" w14:paraId="00000006">
      <w:pPr>
        <w:spacing w:after="0" w:line="360" w:lineRule="auto"/>
        <w:ind w:firstLine="851"/>
        <w:jc w:val="both"/>
        <w:rPr>
          <w:rFonts w:ascii="New time roman" w:cs="New time roman" w:eastAsia="New time roman" w:hAnsi="New time roman"/>
          <w:sz w:val="28"/>
          <w:szCs w:val="28"/>
        </w:rPr>
      </w:pPr>
      <w:r w:rsidDel="00000000" w:rsidR="00000000" w:rsidRPr="00000000">
        <w:rPr>
          <w:rFonts w:ascii="New time roman" w:cs="New time roman" w:eastAsia="New time roman" w:hAnsi="New time roman"/>
          <w:sz w:val="28"/>
          <w:szCs w:val="28"/>
          <w:highlight w:val="white"/>
          <w:rtl w:val="0"/>
        </w:rPr>
        <w:t xml:space="preserve">Основополагающими для данной работы являются следующие задачи:</w:t>
      </w:r>
      <w:r w:rsidDel="00000000" w:rsidR="00000000" w:rsidRPr="00000000">
        <w:rPr>
          <w:rFonts w:ascii="New time roman" w:cs="New time roman" w:eastAsia="New time roman" w:hAnsi="New time roman"/>
          <w:sz w:val="28"/>
          <w:szCs w:val="28"/>
          <w:rtl w:val="0"/>
        </w:rPr>
        <w:br w:type="textWrapping"/>
        <w:t xml:space="preserve">           - рассмотрение понятия, выявление сущности и содержания права на жилище;</w:t>
        <w:br w:type="textWrapping"/>
        <w:t xml:space="preserve">           - анализ понятия и оснований выселения граждан из жилых помещений;</w:t>
        <w:br w:type="textWrapping"/>
        <w:t xml:space="preserve">           - рассмотрение судебной практики и выявление наиболее важных проблем, вызывающих затруднения применения норм жилищного законодательства.</w:t>
      </w:r>
    </w:p>
    <w:p w:rsidR="00000000" w:rsidDel="00000000" w:rsidP="00000000" w:rsidRDefault="00000000" w:rsidRPr="00000000" w14:paraId="00000007">
      <w:pPr>
        <w:spacing w:after="0" w:line="360" w:lineRule="auto"/>
        <w:ind w:firstLine="851"/>
        <w:jc w:val="both"/>
        <w:rPr>
          <w:rFonts w:ascii="New time roman" w:cs="New time roman" w:eastAsia="New time roman" w:hAnsi="New time roman"/>
          <w:sz w:val="28"/>
          <w:szCs w:val="28"/>
          <w:highlight w:val="white"/>
        </w:rPr>
      </w:pPr>
      <w:r w:rsidDel="00000000" w:rsidR="00000000" w:rsidRPr="00000000">
        <w:rPr>
          <w:rFonts w:ascii="New time roman" w:cs="New time roman" w:eastAsia="New time roman" w:hAnsi="New time roman"/>
          <w:b w:val="1"/>
          <w:sz w:val="28"/>
          <w:szCs w:val="28"/>
          <w:highlight w:val="white"/>
          <w:rtl w:val="0"/>
        </w:rPr>
        <w:t xml:space="preserve">Предметом  курсовой  работы</w:t>
      </w:r>
      <w:r w:rsidDel="00000000" w:rsidR="00000000" w:rsidRPr="00000000">
        <w:rPr>
          <w:rFonts w:ascii="New time roman" w:cs="New time roman" w:eastAsia="New time roman" w:hAnsi="New time roman"/>
          <w:sz w:val="28"/>
          <w:szCs w:val="28"/>
          <w:highlight w:val="white"/>
          <w:rtl w:val="0"/>
        </w:rPr>
        <w:t xml:space="preserve"> являются общественные отношения, возникающие в связи с реализацией прав граждан на жилище. </w:t>
      </w:r>
    </w:p>
    <w:p w:rsidR="00000000" w:rsidDel="00000000" w:rsidP="00000000" w:rsidRDefault="00000000" w:rsidRPr="00000000" w14:paraId="00000008">
      <w:pPr>
        <w:spacing w:after="0" w:line="360" w:lineRule="auto"/>
        <w:ind w:firstLine="851"/>
        <w:jc w:val="both"/>
        <w:rPr>
          <w:rFonts w:ascii="New time roman" w:cs="New time roman" w:eastAsia="New time roman" w:hAnsi="New time roman"/>
          <w:sz w:val="28"/>
          <w:szCs w:val="28"/>
          <w:highlight w:val="white"/>
        </w:rPr>
      </w:pPr>
      <w:r w:rsidDel="00000000" w:rsidR="00000000" w:rsidRPr="00000000">
        <w:rPr>
          <w:rFonts w:ascii="New time roman" w:cs="New time roman" w:eastAsia="New time roman" w:hAnsi="New time roman"/>
          <w:b w:val="1"/>
          <w:sz w:val="28"/>
          <w:szCs w:val="28"/>
          <w:highlight w:val="white"/>
          <w:rtl w:val="0"/>
        </w:rPr>
        <w:t xml:space="preserve">Объект работы</w:t>
      </w:r>
      <w:r w:rsidDel="00000000" w:rsidR="00000000" w:rsidRPr="00000000">
        <w:rPr>
          <w:rFonts w:ascii="New time roman" w:cs="New time roman" w:eastAsia="New time roman" w:hAnsi="New time roman"/>
          <w:sz w:val="28"/>
          <w:szCs w:val="28"/>
          <w:highlight w:val="white"/>
          <w:rtl w:val="0"/>
        </w:rPr>
        <w:t xml:space="preserve">  -  процедуры выселения граждан из жилого помещения.</w:t>
      </w:r>
    </w:p>
    <w:p w:rsidR="00000000" w:rsidDel="00000000" w:rsidP="00000000" w:rsidRDefault="00000000" w:rsidRPr="00000000" w14:paraId="00000009">
      <w:pPr>
        <w:spacing w:after="0" w:line="360" w:lineRule="auto"/>
        <w:ind w:firstLine="851"/>
        <w:jc w:val="both"/>
        <w:rPr>
          <w:rFonts w:ascii="New time roman" w:cs="New time roman" w:eastAsia="New time roman" w:hAnsi="New time roman"/>
          <w:sz w:val="28"/>
          <w:szCs w:val="28"/>
          <w:highlight w:val="white"/>
        </w:rPr>
      </w:pPr>
      <w:r w:rsidDel="00000000" w:rsidR="00000000" w:rsidRPr="00000000">
        <w:rPr>
          <w:rFonts w:ascii="New time roman" w:cs="New time roman" w:eastAsia="New time roman" w:hAnsi="New time roman"/>
          <w:sz w:val="28"/>
          <w:szCs w:val="28"/>
          <w:highlight w:val="white"/>
          <w:rtl w:val="0"/>
        </w:rPr>
        <w:t xml:space="preserve">Цель данной работы - комплексный анализ правового регулирования жилищных прав граждан и оснований выселения граждан из жилых помещений, выявление проблемных аспектов, связанных с выселением.</w:t>
      </w:r>
      <w:r w:rsidDel="00000000" w:rsidR="00000000" w:rsidRPr="00000000">
        <w:rPr>
          <w:rFonts w:ascii="New time roman" w:cs="New time roman" w:eastAsia="New time roman" w:hAnsi="New time roman"/>
          <w:sz w:val="28"/>
          <w:szCs w:val="28"/>
          <w:rtl w:val="0"/>
        </w:rPr>
        <w:br w:type="textWrapping"/>
      </w:r>
      <w:r w:rsidDel="00000000" w:rsidR="00000000" w:rsidRPr="00000000">
        <w:rPr>
          <w:rFonts w:ascii="New time roman" w:cs="New time roman" w:eastAsia="New time roman" w:hAnsi="New time roman"/>
          <w:sz w:val="28"/>
          <w:szCs w:val="28"/>
          <w:highlight w:val="white"/>
          <w:rtl w:val="0"/>
        </w:rPr>
        <w:t xml:space="preserve">          При написании данной работы использованы общенаучные методы исследования, к которым относится общенаучный диалектический метод; частно-научные методы, такие как, системный, формально-логический, сравнительно-правовой, метод комплексного анализа и обработки информации. Также был использован специальный историко-правовой метод.</w:t>
      </w:r>
    </w:p>
    <w:p w:rsidR="00000000" w:rsidDel="00000000" w:rsidP="00000000" w:rsidRDefault="00000000" w:rsidRPr="00000000" w14:paraId="0000000A">
      <w:pPr>
        <w:spacing w:after="0" w:line="360" w:lineRule="auto"/>
        <w:ind w:firstLine="851"/>
        <w:jc w:val="both"/>
        <w:rPr>
          <w:rFonts w:ascii="New time roman" w:cs="New time roman" w:eastAsia="New time roman" w:hAnsi="New time roman"/>
          <w:sz w:val="28"/>
          <w:szCs w:val="28"/>
          <w:highlight w:val="white"/>
        </w:rPr>
      </w:pPr>
      <w:r w:rsidDel="00000000" w:rsidR="00000000" w:rsidRPr="00000000">
        <w:rPr>
          <w:rFonts w:ascii="New time roman" w:cs="New time roman" w:eastAsia="New time roman" w:hAnsi="New time roman"/>
          <w:sz w:val="28"/>
          <w:szCs w:val="28"/>
          <w:highlight w:val="white"/>
          <w:rtl w:val="0"/>
        </w:rPr>
        <w:t xml:space="preserve">Результат проведенной работы предполагается видеть в полном раскрытии всех существующих проблем, связанных с реализацией прав граждан на жилище, сопоставлении теории с практикой, а также снятии всех возможных вопросов в области пробелов права по данной теме. </w:t>
      </w:r>
    </w:p>
    <w:p w:rsidR="00000000" w:rsidDel="00000000" w:rsidP="00000000" w:rsidRDefault="00000000" w:rsidRPr="00000000" w14:paraId="0000000B">
      <w:pPr>
        <w:spacing w:after="0" w:line="360" w:lineRule="auto"/>
        <w:ind w:left="-170" w:firstLine="85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Данную   тему   разрабатывали   такие  авторы как Суханов Е.А., Сергеев А.П., Толстой Ю.К., Садиков О.Н., Зенин  И.А., Брагинский М.И., Витрянский В.В., Белов В.А., Чаусская О.А., Гатин А.М. и другие ученые. Материалы их работ были использованы при написании выпускной квалификационной работы.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70" w:right="204" w:firstLine="879"/>
        <w:jc w:val="both"/>
        <w:rPr>
          <w:rFonts w:ascii="New time roman" w:cs="New time roman" w:eastAsia="New time roman" w:hAnsi="New time roman"/>
          <w:b w:val="0"/>
          <w:i w:val="0"/>
          <w:smallCaps w:val="0"/>
          <w:strike w:val="0"/>
          <w:color w:val="000000"/>
          <w:sz w:val="28"/>
          <w:szCs w:val="28"/>
          <w:u w:val="none"/>
          <w:shd w:fill="auto" w:val="clear"/>
          <w:vertAlign w:val="baseline"/>
        </w:rPr>
      </w:pPr>
      <w:r w:rsidDel="00000000" w:rsidR="00000000" w:rsidRPr="00000000">
        <w:rPr>
          <w:rFonts w:ascii="New time roman" w:cs="New time roman" w:eastAsia="New time roman" w:hAnsi="New time roman"/>
          <w:b w:val="0"/>
          <w:i w:val="0"/>
          <w:smallCaps w:val="0"/>
          <w:strike w:val="0"/>
          <w:color w:val="000000"/>
          <w:sz w:val="28"/>
          <w:szCs w:val="28"/>
          <w:u w:val="none"/>
          <w:shd w:fill="auto" w:val="clear"/>
          <w:vertAlign w:val="baseline"/>
          <w:rtl w:val="0"/>
        </w:rPr>
        <w:t xml:space="preserve">Таким образом, в рамках настоящего исследования необходимо рассмотреть теоретические аспекты выселения из жилого помещения, а также выявить актуальные на сегодняшний день проблемы, изучить судебные прецеденты и сделать попытку внедрения авторской разработки</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70" w:right="204" w:firstLine="0"/>
        <w:jc w:val="both"/>
        <w:rPr>
          <w:rFonts w:ascii="New time roman" w:cs="New time roman" w:eastAsia="New time roman" w:hAnsi="New time roman"/>
          <w:b w:val="0"/>
          <w:i w:val="0"/>
          <w:smallCaps w:val="0"/>
          <w:strike w:val="0"/>
          <w:color w:val="000000"/>
          <w:sz w:val="28"/>
          <w:szCs w:val="28"/>
          <w:highlight w:val="white"/>
          <w:u w:val="none"/>
          <w:vertAlign w:val="baseline"/>
        </w:rPr>
      </w:pPr>
      <w:r w:rsidDel="00000000" w:rsidR="00000000" w:rsidRPr="00000000">
        <w:rPr>
          <w:rFonts w:ascii="New time roman" w:cs="New time roman" w:eastAsia="New time roman" w:hAnsi="New time roman"/>
          <w:b w:val="0"/>
          <w:i w:val="0"/>
          <w:smallCaps w:val="0"/>
          <w:strike w:val="0"/>
          <w:color w:val="000000"/>
          <w:sz w:val="28"/>
          <w:szCs w:val="28"/>
          <w:u w:val="none"/>
          <w:shd w:fill="auto" w:val="clear"/>
          <w:vertAlign w:val="baseline"/>
          <w:rtl w:val="0"/>
        </w:rPr>
        <w:t xml:space="preserve">путей их разрешения. </w:t>
        <w:br w:type="textWrapping"/>
        <w:br w:type="textWrapping"/>
      </w:r>
      <w:r w:rsidDel="00000000" w:rsidR="00000000" w:rsidRPr="00000000">
        <w:rPr>
          <w:rFonts w:ascii="New time roman" w:cs="New time roman" w:eastAsia="New time roman" w:hAnsi="New time roman"/>
          <w:b w:val="0"/>
          <w:i w:val="0"/>
          <w:smallCaps w:val="0"/>
          <w:strike w:val="0"/>
          <w:color w:val="000000"/>
          <w:sz w:val="28"/>
          <w:szCs w:val="28"/>
          <w:highlight w:val="white"/>
          <w:u w:val="none"/>
          <w:vertAlign w:val="baseline"/>
          <w:rtl w:val="0"/>
        </w:rPr>
        <w:t xml:space="preserve"> </w:t>
      </w:r>
      <w:r w:rsidDel="00000000" w:rsidR="00000000" w:rsidRPr="00000000">
        <w:rPr>
          <w:rFonts w:ascii="New time roman" w:cs="New time roman" w:eastAsia="New time roman" w:hAnsi="New time roman"/>
          <w:b w:val="0"/>
          <w:i w:val="0"/>
          <w:smallCaps w:val="0"/>
          <w:strike w:val="0"/>
          <w:color w:val="000000"/>
          <w:sz w:val="28"/>
          <w:szCs w:val="28"/>
          <w:u w:val="none"/>
          <w:shd w:fill="auto" w:val="clear"/>
          <w:vertAlign w:val="baseline"/>
          <w:rtl w:val="0"/>
        </w:rPr>
        <w:br w:type="textWrapping"/>
      </w:r>
      <w:r w:rsidDel="00000000" w:rsidR="00000000" w:rsidRPr="00000000">
        <w:rPr>
          <w:rFonts w:ascii="New time roman" w:cs="New time roman" w:eastAsia="New time roman" w:hAnsi="New time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204" w:firstLine="709"/>
        <w:jc w:val="both"/>
        <w:rPr>
          <w:rFonts w:ascii="New time roman" w:cs="New time roman" w:eastAsia="New time roman" w:hAnsi="New time roman"/>
          <w:b w:val="1"/>
          <w:sz w:val="28"/>
          <w:szCs w:val="28"/>
        </w:rPr>
      </w:pPr>
      <w:r w:rsidDel="00000000" w:rsidR="00000000" w:rsidRPr="00000000">
        <w:rPr>
          <w:rFonts w:ascii="New time roman" w:cs="New time roman" w:eastAsia="New time roman" w:hAnsi="New time roman"/>
          <w:b w:val="0"/>
          <w:i w:val="0"/>
          <w:smallCaps w:val="0"/>
          <w:strike w:val="0"/>
          <w:color w:val="000000"/>
          <w:sz w:val="28"/>
          <w:szCs w:val="28"/>
          <w:u w:val="none"/>
          <w:shd w:fill="auto" w:val="clear"/>
          <w:vertAlign w:val="baseline"/>
          <w:rtl w:val="0"/>
        </w:rPr>
        <w:br w:type="textWrapping"/>
      </w:r>
      <w:r w:rsidDel="00000000" w:rsidR="00000000" w:rsidRPr="00000000">
        <w:rPr>
          <w:rFonts w:ascii="New time roman" w:cs="New time roman" w:eastAsia="New time roman" w:hAnsi="New time roman"/>
          <w:b w:val="0"/>
          <w:i w:val="0"/>
          <w:smallCaps w:val="0"/>
          <w:strike w:val="0"/>
          <w:color w:val="000000"/>
          <w:sz w:val="28"/>
          <w:szCs w:val="28"/>
          <w:highlight w:val="white"/>
          <w:u w:val="none"/>
          <w:vertAlign w:val="baseline"/>
          <w:rtl w:val="0"/>
        </w:rPr>
        <w:t xml:space="preserve"> </w:t>
      </w:r>
      <w:r w:rsidDel="00000000" w:rsidR="00000000" w:rsidRPr="00000000">
        <w:rPr>
          <w:rFonts w:ascii="New time roman" w:cs="New time roman" w:eastAsia="New time roman" w:hAnsi="New time roman"/>
          <w:b w:val="0"/>
          <w:i w:val="0"/>
          <w:smallCaps w:val="0"/>
          <w:strike w:val="0"/>
          <w:color w:val="000000"/>
          <w:sz w:val="28"/>
          <w:szCs w:val="28"/>
          <w:u w:val="none"/>
          <w:shd w:fill="auto" w:val="clear"/>
          <w:vertAlign w:val="baseline"/>
          <w:rtl w:val="0"/>
        </w:rPr>
        <w:br w:type="textWrapping"/>
      </w:r>
      <w:r w:rsidDel="00000000" w:rsidR="00000000" w:rsidRPr="00000000">
        <w:rPr>
          <w:rtl w:val="0"/>
        </w:rPr>
      </w:r>
    </w:p>
    <w:sectPr>
      <w:footerReference r:id="rId6" w:type="default"/>
      <w:pgSz w:h="16838" w:w="11906"/>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Tahoma">
    <w:embedRegular w:fontKey="{00000000-0000-0000-0000-000000000000}" r:id="rId1" w:subsetted="0"/>
    <w:embedBold w:fontKey="{00000000-0000-0000-0000-000000000000}" r:id="rId2" w:subsetted="0"/>
  </w:font>
  <w:font w:name="New time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