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9D" w:rsidRPr="00490205" w:rsidRDefault="00D3599D" w:rsidP="00D3599D">
      <w:pPr>
        <w:jc w:val="center"/>
        <w:rPr>
          <w:sz w:val="28"/>
          <w:szCs w:val="28"/>
          <w:shd w:val="clear" w:color="auto" w:fill="FFFFFF"/>
        </w:rPr>
      </w:pPr>
      <w:r w:rsidRPr="00490205">
        <w:rPr>
          <w:sz w:val="28"/>
          <w:szCs w:val="28"/>
          <w:shd w:val="clear" w:color="auto" w:fill="FFFFFF"/>
        </w:rPr>
        <w:t>Министерство образования и науки Российской Федерации</w:t>
      </w:r>
    </w:p>
    <w:p w:rsidR="00D3599D" w:rsidRPr="00490205" w:rsidRDefault="00D3599D" w:rsidP="00D3599D">
      <w:pPr>
        <w:jc w:val="center"/>
        <w:rPr>
          <w:sz w:val="28"/>
          <w:szCs w:val="28"/>
          <w:shd w:val="clear" w:color="auto" w:fill="FFFFFF"/>
        </w:rPr>
      </w:pPr>
      <w:r w:rsidRPr="00490205">
        <w:rPr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</w:t>
      </w:r>
      <w:r w:rsidRPr="00490205">
        <w:rPr>
          <w:sz w:val="28"/>
          <w:szCs w:val="28"/>
        </w:rPr>
        <w:br/>
      </w:r>
      <w:r w:rsidRPr="00490205">
        <w:rPr>
          <w:sz w:val="28"/>
          <w:szCs w:val="28"/>
          <w:shd w:val="clear" w:color="auto" w:fill="FFFFFF"/>
        </w:rPr>
        <w:t>высшего профессионального образования</w:t>
      </w:r>
      <w:r w:rsidRPr="00490205">
        <w:rPr>
          <w:sz w:val="28"/>
          <w:szCs w:val="28"/>
        </w:rPr>
        <w:br/>
      </w:r>
      <w:r w:rsidRPr="00490205">
        <w:rPr>
          <w:sz w:val="28"/>
          <w:szCs w:val="28"/>
          <w:shd w:val="clear" w:color="auto" w:fill="FFFFFF"/>
        </w:rPr>
        <w:t>«Южно-Уральский государственный университет»</w:t>
      </w:r>
      <w:r w:rsidRPr="00490205">
        <w:rPr>
          <w:sz w:val="28"/>
          <w:szCs w:val="28"/>
        </w:rPr>
        <w:br/>
      </w:r>
      <w:r w:rsidRPr="00490205">
        <w:rPr>
          <w:sz w:val="28"/>
          <w:szCs w:val="28"/>
          <w:shd w:val="clear" w:color="auto" w:fill="FFFFFF"/>
        </w:rPr>
        <w:t>(национальный исследовательский университет)</w:t>
      </w:r>
    </w:p>
    <w:p w:rsidR="00D3599D" w:rsidRPr="00490205" w:rsidRDefault="00D3599D" w:rsidP="00D3599D">
      <w:pPr>
        <w:jc w:val="center"/>
        <w:rPr>
          <w:sz w:val="28"/>
          <w:szCs w:val="28"/>
        </w:rPr>
      </w:pPr>
    </w:p>
    <w:p w:rsidR="00D3599D" w:rsidRPr="00490205" w:rsidRDefault="00D3599D" w:rsidP="00D3599D">
      <w:pPr>
        <w:jc w:val="center"/>
        <w:rPr>
          <w:sz w:val="28"/>
          <w:szCs w:val="28"/>
        </w:rPr>
      </w:pPr>
      <w:r w:rsidRPr="00490205">
        <w:rPr>
          <w:sz w:val="28"/>
          <w:szCs w:val="28"/>
        </w:rPr>
        <w:t>Факультет «Коммерции»</w:t>
      </w:r>
    </w:p>
    <w:p w:rsidR="00D3599D" w:rsidRPr="00490205" w:rsidRDefault="00D3599D" w:rsidP="00D3599D">
      <w:pPr>
        <w:jc w:val="center"/>
        <w:rPr>
          <w:sz w:val="28"/>
          <w:szCs w:val="28"/>
        </w:rPr>
      </w:pPr>
      <w:r w:rsidRPr="00490205">
        <w:rPr>
          <w:sz w:val="28"/>
          <w:szCs w:val="28"/>
        </w:rPr>
        <w:t>Кафедра «Экономики и торговли»</w:t>
      </w:r>
    </w:p>
    <w:p w:rsidR="00D3599D" w:rsidRPr="00490205" w:rsidRDefault="00D3599D" w:rsidP="00D3599D">
      <w:pPr>
        <w:jc w:val="center"/>
        <w:rPr>
          <w:sz w:val="28"/>
          <w:szCs w:val="28"/>
        </w:rPr>
      </w:pPr>
    </w:p>
    <w:p w:rsidR="00D3599D" w:rsidRPr="00490205" w:rsidRDefault="00D3599D" w:rsidP="00D3599D">
      <w:pPr>
        <w:pStyle w:val="2"/>
        <w:tabs>
          <w:tab w:val="left" w:pos="0"/>
        </w:tabs>
        <w:ind w:left="0"/>
        <w:jc w:val="center"/>
        <w:rPr>
          <w:rFonts w:ascii="Times New Roman" w:hAnsi="Times New Roman"/>
          <w:caps/>
          <w:szCs w:val="28"/>
        </w:rPr>
      </w:pPr>
      <w:r w:rsidRPr="00490205">
        <w:rPr>
          <w:rFonts w:ascii="Times New Roman" w:hAnsi="Times New Roman"/>
          <w:caps/>
          <w:szCs w:val="28"/>
        </w:rPr>
        <w:t>Автоматизация продаж</w:t>
      </w:r>
    </w:p>
    <w:p w:rsidR="00D3599D" w:rsidRPr="00490205" w:rsidRDefault="00D3599D" w:rsidP="00D3599D">
      <w:pPr>
        <w:pStyle w:val="2"/>
        <w:tabs>
          <w:tab w:val="left" w:pos="0"/>
        </w:tabs>
        <w:ind w:left="0"/>
        <w:jc w:val="center"/>
        <w:rPr>
          <w:rFonts w:ascii="Times New Roman" w:hAnsi="Times New Roman"/>
          <w:caps/>
          <w:szCs w:val="28"/>
        </w:rPr>
      </w:pPr>
    </w:p>
    <w:p w:rsidR="00D3599D" w:rsidRPr="00490205" w:rsidRDefault="00D3599D" w:rsidP="00D3599D">
      <w:pPr>
        <w:pStyle w:val="2"/>
        <w:tabs>
          <w:tab w:val="left" w:pos="0"/>
        </w:tabs>
        <w:ind w:left="0"/>
        <w:jc w:val="center"/>
        <w:rPr>
          <w:rFonts w:ascii="Times New Roman" w:hAnsi="Times New Roman"/>
          <w:szCs w:val="28"/>
        </w:rPr>
      </w:pPr>
      <w:r w:rsidRPr="00490205">
        <w:rPr>
          <w:rFonts w:ascii="Times New Roman" w:hAnsi="Times New Roman"/>
          <w:szCs w:val="28"/>
        </w:rPr>
        <w:t>РЕФЕРАТ</w:t>
      </w:r>
    </w:p>
    <w:p w:rsidR="00D3599D" w:rsidRPr="00490205" w:rsidRDefault="00D3599D" w:rsidP="00D3599D">
      <w:pPr>
        <w:pStyle w:val="2"/>
        <w:ind w:left="284" w:firstLine="283"/>
        <w:jc w:val="center"/>
        <w:rPr>
          <w:rFonts w:ascii="Times New Roman" w:hAnsi="Times New Roman"/>
          <w:szCs w:val="28"/>
        </w:rPr>
      </w:pPr>
      <w:r w:rsidRPr="00490205">
        <w:rPr>
          <w:rFonts w:ascii="Times New Roman" w:hAnsi="Times New Roman"/>
          <w:szCs w:val="28"/>
        </w:rPr>
        <w:t>по дисциплине  «программы автоматизации процессов торговли»</w:t>
      </w:r>
    </w:p>
    <w:p w:rsidR="00D3599D" w:rsidRPr="00490205" w:rsidRDefault="00D3599D" w:rsidP="00D3599D">
      <w:pPr>
        <w:pStyle w:val="2"/>
        <w:ind w:left="0"/>
        <w:jc w:val="both"/>
        <w:rPr>
          <w:rFonts w:ascii="Times New Roman" w:hAnsi="Times New Roman"/>
          <w:sz w:val="24"/>
          <w:szCs w:val="24"/>
        </w:rPr>
      </w:pP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</w:p>
    <w:p w:rsidR="00D3599D" w:rsidRPr="00490205" w:rsidRDefault="00D3599D" w:rsidP="00D3599D">
      <w:pPr>
        <w:pStyle w:val="2"/>
        <w:ind w:left="0"/>
        <w:jc w:val="both"/>
        <w:rPr>
          <w:rFonts w:ascii="Times New Roman" w:hAnsi="Times New Roman"/>
          <w:szCs w:val="28"/>
        </w:rPr>
      </w:pPr>
    </w:p>
    <w:p w:rsidR="00D3599D" w:rsidRPr="00490205" w:rsidRDefault="00D3599D" w:rsidP="00D3599D">
      <w:pPr>
        <w:pStyle w:val="2"/>
        <w:ind w:left="0"/>
        <w:jc w:val="both"/>
        <w:rPr>
          <w:rFonts w:ascii="Times New Roman" w:hAnsi="Times New Roman"/>
          <w:szCs w:val="28"/>
        </w:rPr>
      </w:pPr>
    </w:p>
    <w:p w:rsidR="00D3599D" w:rsidRPr="00490205" w:rsidRDefault="00D3599D" w:rsidP="00D3599D">
      <w:pPr>
        <w:pStyle w:val="2"/>
        <w:ind w:left="0"/>
        <w:jc w:val="both"/>
        <w:rPr>
          <w:rFonts w:ascii="Times New Roman" w:hAnsi="Times New Roman"/>
          <w:szCs w:val="28"/>
        </w:rPr>
      </w:pPr>
    </w:p>
    <w:p w:rsidR="00D3599D" w:rsidRPr="00490205" w:rsidRDefault="00D3599D" w:rsidP="00D3599D">
      <w:pPr>
        <w:pStyle w:val="2"/>
        <w:ind w:left="0"/>
        <w:jc w:val="both"/>
        <w:rPr>
          <w:rFonts w:ascii="Times New Roman" w:hAnsi="Times New Roman"/>
          <w:szCs w:val="28"/>
        </w:rPr>
      </w:pPr>
    </w:p>
    <w:p w:rsidR="00D3599D" w:rsidRPr="00490205" w:rsidRDefault="00D3599D" w:rsidP="00D3599D">
      <w:pPr>
        <w:pStyle w:val="2"/>
        <w:ind w:left="0"/>
        <w:jc w:val="both"/>
        <w:rPr>
          <w:rFonts w:ascii="Times New Roman" w:hAnsi="Times New Roman"/>
          <w:szCs w:val="28"/>
        </w:rPr>
      </w:pPr>
    </w:p>
    <w:p w:rsidR="00D3599D" w:rsidRPr="00490205" w:rsidRDefault="00D3599D" w:rsidP="00D3599D">
      <w:pPr>
        <w:pStyle w:val="2"/>
        <w:ind w:left="0"/>
        <w:jc w:val="both"/>
        <w:rPr>
          <w:rFonts w:ascii="Times New Roman" w:hAnsi="Times New Roman"/>
          <w:szCs w:val="28"/>
        </w:rPr>
      </w:pP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  <w:t xml:space="preserve">   Проверил, </w:t>
      </w:r>
    </w:p>
    <w:p w:rsidR="00D3599D" w:rsidRPr="00490205" w:rsidRDefault="00D3599D" w:rsidP="00D3599D">
      <w:pPr>
        <w:pStyle w:val="2"/>
        <w:ind w:left="0"/>
        <w:jc w:val="left"/>
        <w:rPr>
          <w:rFonts w:ascii="Times New Roman" w:hAnsi="Times New Roman"/>
          <w:szCs w:val="28"/>
          <w:u w:val="single"/>
        </w:rPr>
      </w:pP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  <w:u w:val="single"/>
        </w:rPr>
        <w:t xml:space="preserve">П. П. Переверзев </w:t>
      </w:r>
    </w:p>
    <w:p w:rsidR="00D3599D" w:rsidRPr="00490205" w:rsidRDefault="00D3599D" w:rsidP="00D3599D">
      <w:pPr>
        <w:pStyle w:val="2"/>
        <w:ind w:left="0"/>
        <w:jc w:val="both"/>
        <w:rPr>
          <w:rFonts w:ascii="Times New Roman" w:hAnsi="Times New Roman"/>
          <w:szCs w:val="28"/>
        </w:rPr>
      </w:pP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  <w:t xml:space="preserve">   __________________2016г.</w:t>
      </w:r>
    </w:p>
    <w:p w:rsidR="00D3599D" w:rsidRPr="00490205" w:rsidRDefault="00D3599D" w:rsidP="00D3599D">
      <w:pPr>
        <w:pStyle w:val="2"/>
        <w:ind w:left="0"/>
        <w:jc w:val="both"/>
        <w:rPr>
          <w:rFonts w:ascii="Times New Roman" w:hAnsi="Times New Roman"/>
          <w:szCs w:val="28"/>
        </w:rPr>
      </w:pPr>
    </w:p>
    <w:p w:rsidR="00D3599D" w:rsidRPr="00490205" w:rsidRDefault="00D3599D" w:rsidP="00D3599D">
      <w:pPr>
        <w:pStyle w:val="2"/>
        <w:ind w:left="0"/>
        <w:jc w:val="both"/>
        <w:rPr>
          <w:rFonts w:ascii="Times New Roman" w:hAnsi="Times New Roman"/>
          <w:szCs w:val="28"/>
        </w:rPr>
      </w:pP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  <w:t xml:space="preserve">    Автор работы (проекта)</w:t>
      </w:r>
    </w:p>
    <w:p w:rsidR="00D3599D" w:rsidRPr="00490205" w:rsidRDefault="00D3599D" w:rsidP="00D3599D">
      <w:pPr>
        <w:pStyle w:val="2"/>
        <w:ind w:left="0"/>
        <w:jc w:val="both"/>
        <w:rPr>
          <w:rFonts w:ascii="Times New Roman" w:hAnsi="Times New Roman"/>
          <w:szCs w:val="28"/>
        </w:rPr>
      </w:pP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  <w:t xml:space="preserve">    студент группы ЭТТ-320</w:t>
      </w:r>
    </w:p>
    <w:p w:rsidR="00D3599D" w:rsidRPr="00490205" w:rsidRDefault="00D3599D" w:rsidP="00D3599D">
      <w:pPr>
        <w:pStyle w:val="2"/>
        <w:ind w:left="0"/>
        <w:jc w:val="both"/>
        <w:rPr>
          <w:rFonts w:ascii="Times New Roman" w:hAnsi="Times New Roman"/>
          <w:szCs w:val="28"/>
        </w:rPr>
      </w:pP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  <w:t xml:space="preserve">                        Никитина А.А.</w:t>
      </w:r>
    </w:p>
    <w:p w:rsidR="00D3599D" w:rsidRPr="00490205" w:rsidRDefault="00D3599D" w:rsidP="00D3599D">
      <w:pPr>
        <w:pStyle w:val="2"/>
        <w:ind w:left="0"/>
        <w:jc w:val="both"/>
        <w:rPr>
          <w:rFonts w:ascii="Times New Roman" w:hAnsi="Times New Roman"/>
          <w:szCs w:val="28"/>
        </w:rPr>
      </w:pP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</w:r>
      <w:r w:rsidRPr="00490205">
        <w:rPr>
          <w:rFonts w:ascii="Times New Roman" w:hAnsi="Times New Roman"/>
          <w:szCs w:val="28"/>
        </w:rPr>
        <w:tab/>
        <w:t xml:space="preserve">    ___________________2016г.</w:t>
      </w:r>
    </w:p>
    <w:p w:rsidR="00D3599D" w:rsidRPr="00490205" w:rsidRDefault="00D3599D" w:rsidP="00D3599D">
      <w:pPr>
        <w:pStyle w:val="2"/>
        <w:ind w:left="0"/>
        <w:jc w:val="both"/>
        <w:rPr>
          <w:rFonts w:ascii="Times New Roman" w:hAnsi="Times New Roman"/>
          <w:szCs w:val="28"/>
        </w:rPr>
      </w:pPr>
    </w:p>
    <w:p w:rsidR="00D3599D" w:rsidRPr="00490205" w:rsidRDefault="00D3599D" w:rsidP="00D3599D">
      <w:pPr>
        <w:pStyle w:val="2"/>
        <w:ind w:left="0"/>
        <w:jc w:val="both"/>
        <w:rPr>
          <w:rFonts w:ascii="Times New Roman" w:hAnsi="Times New Roman"/>
          <w:szCs w:val="28"/>
        </w:rPr>
      </w:pPr>
    </w:p>
    <w:p w:rsidR="00D3599D" w:rsidRPr="00490205" w:rsidRDefault="00D3599D" w:rsidP="00D3599D">
      <w:pPr>
        <w:pStyle w:val="2"/>
        <w:ind w:left="0"/>
        <w:jc w:val="both"/>
        <w:rPr>
          <w:rFonts w:ascii="Times New Roman" w:hAnsi="Times New Roman"/>
          <w:szCs w:val="28"/>
        </w:rPr>
      </w:pPr>
    </w:p>
    <w:p w:rsidR="00D3599D" w:rsidRPr="00490205" w:rsidRDefault="00D3599D" w:rsidP="00D3599D">
      <w:pPr>
        <w:pStyle w:val="2"/>
        <w:ind w:left="0"/>
        <w:jc w:val="both"/>
        <w:rPr>
          <w:rFonts w:ascii="Times New Roman" w:hAnsi="Times New Roman"/>
          <w:szCs w:val="28"/>
        </w:rPr>
      </w:pPr>
    </w:p>
    <w:p w:rsidR="00D3599D" w:rsidRPr="00490205" w:rsidRDefault="00D3599D" w:rsidP="00D3599D">
      <w:pPr>
        <w:pStyle w:val="2"/>
        <w:spacing w:line="360" w:lineRule="auto"/>
        <w:ind w:left="0"/>
        <w:jc w:val="center"/>
        <w:rPr>
          <w:rFonts w:ascii="Times New Roman" w:hAnsi="Times New Roman"/>
        </w:rPr>
      </w:pPr>
    </w:p>
    <w:p w:rsidR="00D3599D" w:rsidRPr="00490205" w:rsidRDefault="00D3599D" w:rsidP="00D3599D">
      <w:pPr>
        <w:pStyle w:val="2"/>
        <w:spacing w:line="360" w:lineRule="auto"/>
        <w:ind w:left="0"/>
        <w:jc w:val="center"/>
        <w:rPr>
          <w:rFonts w:ascii="Times New Roman" w:hAnsi="Times New Roman"/>
        </w:rPr>
      </w:pPr>
    </w:p>
    <w:p w:rsidR="00D3599D" w:rsidRPr="00490205" w:rsidRDefault="00D3599D" w:rsidP="00D3599D">
      <w:pPr>
        <w:pStyle w:val="2"/>
        <w:spacing w:line="360" w:lineRule="auto"/>
        <w:ind w:left="0"/>
        <w:jc w:val="center"/>
        <w:rPr>
          <w:rFonts w:ascii="Times New Roman" w:hAnsi="Times New Roman"/>
        </w:rPr>
      </w:pPr>
    </w:p>
    <w:p w:rsidR="00D3599D" w:rsidRPr="00490205" w:rsidRDefault="00D3599D" w:rsidP="00D3599D">
      <w:pPr>
        <w:pStyle w:val="2"/>
        <w:spacing w:line="360" w:lineRule="auto"/>
        <w:ind w:left="0"/>
        <w:jc w:val="center"/>
        <w:rPr>
          <w:rFonts w:ascii="Times New Roman" w:hAnsi="Times New Roman"/>
        </w:rPr>
      </w:pPr>
    </w:p>
    <w:p w:rsidR="00D3599D" w:rsidRPr="00490205" w:rsidRDefault="00D3599D" w:rsidP="00D3599D">
      <w:pPr>
        <w:pStyle w:val="2"/>
        <w:spacing w:line="360" w:lineRule="auto"/>
        <w:ind w:left="0"/>
        <w:jc w:val="center"/>
        <w:rPr>
          <w:rFonts w:ascii="Times New Roman" w:hAnsi="Times New Roman"/>
        </w:rPr>
      </w:pPr>
    </w:p>
    <w:p w:rsidR="00D3599D" w:rsidRPr="00490205" w:rsidRDefault="00D3599D" w:rsidP="00D3599D">
      <w:pPr>
        <w:pStyle w:val="2"/>
        <w:spacing w:line="360" w:lineRule="auto"/>
        <w:ind w:left="0"/>
        <w:jc w:val="center"/>
        <w:rPr>
          <w:rFonts w:ascii="Times New Roman" w:hAnsi="Times New Roman"/>
        </w:rPr>
      </w:pPr>
    </w:p>
    <w:p w:rsidR="00D3599D" w:rsidRPr="00490205" w:rsidRDefault="00D3599D" w:rsidP="00D3599D">
      <w:pPr>
        <w:pStyle w:val="2"/>
        <w:spacing w:line="360" w:lineRule="auto"/>
        <w:ind w:left="0"/>
        <w:jc w:val="center"/>
        <w:rPr>
          <w:rFonts w:ascii="Times New Roman" w:hAnsi="Times New Roman"/>
        </w:rPr>
      </w:pPr>
    </w:p>
    <w:p w:rsidR="00D3599D" w:rsidRPr="00490205" w:rsidRDefault="00D3599D" w:rsidP="00D3599D">
      <w:pPr>
        <w:pStyle w:val="2"/>
        <w:spacing w:line="360" w:lineRule="auto"/>
        <w:ind w:left="0"/>
        <w:jc w:val="center"/>
        <w:rPr>
          <w:rFonts w:ascii="Times New Roman" w:hAnsi="Times New Roman"/>
        </w:rPr>
      </w:pPr>
      <w:r w:rsidRPr="00490205">
        <w:rPr>
          <w:rFonts w:ascii="Times New Roman" w:hAnsi="Times New Roman"/>
        </w:rPr>
        <w:t>Челябинск 2016</w:t>
      </w:r>
    </w:p>
    <w:p w:rsidR="00D3599D" w:rsidRPr="00490205" w:rsidRDefault="00D3599D" w:rsidP="00D3599D">
      <w:pPr>
        <w:pStyle w:val="2"/>
        <w:spacing w:line="360" w:lineRule="auto"/>
        <w:ind w:left="0"/>
        <w:jc w:val="center"/>
        <w:rPr>
          <w:rFonts w:ascii="Times New Roman" w:hAnsi="Times New Roman"/>
          <w:b/>
          <w:szCs w:val="28"/>
        </w:rPr>
      </w:pPr>
    </w:p>
    <w:p w:rsidR="00D3599D" w:rsidRPr="00490205" w:rsidRDefault="00D3599D" w:rsidP="00D3599D">
      <w:pPr>
        <w:pStyle w:val="2"/>
        <w:spacing w:line="360" w:lineRule="auto"/>
        <w:ind w:left="0"/>
        <w:jc w:val="center"/>
        <w:rPr>
          <w:rFonts w:ascii="Times New Roman" w:hAnsi="Times New Roman"/>
          <w:b/>
          <w:szCs w:val="28"/>
        </w:rPr>
      </w:pPr>
    </w:p>
    <w:p w:rsidR="00D3599D" w:rsidRPr="00490205" w:rsidRDefault="00D3599D" w:rsidP="00D3599D">
      <w:pPr>
        <w:pStyle w:val="2"/>
        <w:spacing w:line="360" w:lineRule="auto"/>
        <w:ind w:left="0"/>
        <w:jc w:val="center"/>
        <w:rPr>
          <w:rFonts w:ascii="Times New Roman" w:hAnsi="Times New Roman"/>
          <w:b/>
          <w:szCs w:val="28"/>
        </w:rPr>
      </w:pPr>
    </w:p>
    <w:p w:rsidR="00D3599D" w:rsidRPr="00490205" w:rsidRDefault="00D3599D" w:rsidP="00D3599D">
      <w:pPr>
        <w:pStyle w:val="2"/>
        <w:spacing w:line="360" w:lineRule="auto"/>
        <w:ind w:left="0"/>
        <w:jc w:val="center"/>
        <w:rPr>
          <w:rFonts w:ascii="Times New Roman" w:hAnsi="Times New Roman"/>
          <w:b/>
        </w:rPr>
      </w:pPr>
      <w:r w:rsidRPr="00490205">
        <w:rPr>
          <w:rFonts w:ascii="Times New Roman" w:hAnsi="Times New Roman"/>
          <w:b/>
          <w:szCs w:val="28"/>
        </w:rPr>
        <w:t>Оглавление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D3599D" w:rsidRPr="00490205" w:rsidTr="00DC04AA">
        <w:tc>
          <w:tcPr>
            <w:tcW w:w="8472" w:type="dxa"/>
            <w:hideMark/>
          </w:tcPr>
          <w:p w:rsidR="00D3599D" w:rsidRPr="00490205" w:rsidRDefault="00D3599D" w:rsidP="00DC04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90205">
              <w:rPr>
                <w:sz w:val="28"/>
                <w:szCs w:val="28"/>
              </w:rPr>
              <w:t>Введение</w:t>
            </w:r>
          </w:p>
        </w:tc>
      </w:tr>
      <w:tr w:rsidR="00D3599D" w:rsidRPr="00490205" w:rsidTr="00DC04AA">
        <w:tc>
          <w:tcPr>
            <w:tcW w:w="8472" w:type="dxa"/>
            <w:hideMark/>
          </w:tcPr>
          <w:p w:rsidR="00D3599D" w:rsidRPr="00490205" w:rsidRDefault="00D3599D" w:rsidP="00DC04A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90205">
              <w:rPr>
                <w:sz w:val="28"/>
                <w:szCs w:val="28"/>
              </w:rPr>
              <w:t>Оценка эффективности процессов продаж</w:t>
            </w:r>
          </w:p>
        </w:tc>
      </w:tr>
      <w:tr w:rsidR="00D3599D" w:rsidRPr="00490205" w:rsidTr="00DC04AA">
        <w:tc>
          <w:tcPr>
            <w:tcW w:w="8472" w:type="dxa"/>
          </w:tcPr>
          <w:p w:rsidR="00D3599D" w:rsidRPr="00490205" w:rsidRDefault="00D3599D" w:rsidP="00DC04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3599D" w:rsidRPr="00490205" w:rsidTr="00DC04AA">
        <w:tc>
          <w:tcPr>
            <w:tcW w:w="8472" w:type="dxa"/>
            <w:hideMark/>
          </w:tcPr>
          <w:p w:rsidR="00D3599D" w:rsidRPr="00490205" w:rsidRDefault="00D3599D" w:rsidP="00DC04A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90205">
              <w:rPr>
                <w:sz w:val="28"/>
                <w:szCs w:val="28"/>
              </w:rPr>
              <w:t>Автоматизация процессов привлечения клиентов</w:t>
            </w:r>
          </w:p>
          <w:p w:rsidR="00D3599D" w:rsidRPr="00490205" w:rsidRDefault="00D3599D" w:rsidP="00DC04A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90205">
              <w:rPr>
                <w:sz w:val="28"/>
                <w:szCs w:val="28"/>
              </w:rPr>
              <w:t>Показатели планирования продаж</w:t>
            </w:r>
          </w:p>
          <w:p w:rsidR="00D3599D" w:rsidRPr="00490205" w:rsidRDefault="00D3599D" w:rsidP="00DC04A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90205">
              <w:rPr>
                <w:sz w:val="28"/>
                <w:szCs w:val="28"/>
              </w:rPr>
              <w:t>Показатели эффективности менеджера</w:t>
            </w:r>
          </w:p>
          <w:p w:rsidR="00D3599D" w:rsidRPr="00490205" w:rsidRDefault="00D3599D" w:rsidP="00DC04A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90205">
              <w:rPr>
                <w:sz w:val="28"/>
                <w:szCs w:val="28"/>
              </w:rPr>
              <w:t>Планирование продаж</w:t>
            </w:r>
          </w:p>
          <w:p w:rsidR="00D3599D" w:rsidRPr="00490205" w:rsidRDefault="00D3599D" w:rsidP="00DC04A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90205">
              <w:rPr>
                <w:sz w:val="28"/>
                <w:szCs w:val="28"/>
              </w:rPr>
              <w:t>Особенности процесса «Передача заказа клиенту»</w:t>
            </w:r>
          </w:p>
          <w:p w:rsidR="00D3599D" w:rsidRPr="00490205" w:rsidRDefault="00D3599D" w:rsidP="00DC04A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90205">
              <w:rPr>
                <w:sz w:val="28"/>
                <w:szCs w:val="28"/>
              </w:rPr>
              <w:t>Особенности процесса «Формирование коммерческого предложения клиенту»</w:t>
            </w:r>
          </w:p>
          <w:p w:rsidR="00D3599D" w:rsidRDefault="00D3599D" w:rsidP="00DC04A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Автоматизация процесса осуществления продажи</w:t>
            </w:r>
          </w:p>
          <w:p w:rsidR="00D3599D" w:rsidRPr="00490205" w:rsidRDefault="00D3599D" w:rsidP="00DC04A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90205">
              <w:rPr>
                <w:sz w:val="28"/>
                <w:szCs w:val="28"/>
              </w:rPr>
              <w:t>Автоматизация учета торговых операций</w:t>
            </w:r>
          </w:p>
          <w:p w:rsidR="00D3599D" w:rsidRPr="00490205" w:rsidRDefault="00D3599D" w:rsidP="00DC04AA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90205">
              <w:rPr>
                <w:color w:val="000000"/>
                <w:sz w:val="28"/>
                <w:szCs w:val="28"/>
              </w:rPr>
              <w:t>Автоматизация процесса обслуживания клиентов</w:t>
            </w:r>
          </w:p>
          <w:p w:rsidR="00D3599D" w:rsidRPr="00490205" w:rsidRDefault="00D3599D" w:rsidP="00DC04AA">
            <w:pPr>
              <w:pStyle w:val="a4"/>
              <w:spacing w:line="360" w:lineRule="auto"/>
              <w:ind w:left="1069"/>
              <w:jc w:val="both"/>
              <w:rPr>
                <w:sz w:val="28"/>
                <w:szCs w:val="28"/>
              </w:rPr>
            </w:pPr>
            <w:r w:rsidRPr="00490205">
              <w:rPr>
                <w:sz w:val="28"/>
                <w:szCs w:val="28"/>
              </w:rPr>
              <w:t>Заключение</w:t>
            </w:r>
          </w:p>
        </w:tc>
      </w:tr>
      <w:tr w:rsidR="00D3599D" w:rsidRPr="00490205" w:rsidTr="00DC04AA">
        <w:tc>
          <w:tcPr>
            <w:tcW w:w="8472" w:type="dxa"/>
            <w:hideMark/>
          </w:tcPr>
          <w:p w:rsidR="00D3599D" w:rsidRPr="00490205" w:rsidRDefault="00D3599D" w:rsidP="00DC04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90205">
              <w:rPr>
                <w:sz w:val="28"/>
                <w:szCs w:val="28"/>
              </w:rPr>
              <w:t xml:space="preserve">          </w:t>
            </w:r>
          </w:p>
        </w:tc>
      </w:tr>
      <w:tr w:rsidR="00D3599D" w:rsidRPr="00490205" w:rsidTr="00DC04AA">
        <w:tc>
          <w:tcPr>
            <w:tcW w:w="8472" w:type="dxa"/>
          </w:tcPr>
          <w:p w:rsidR="00D3599D" w:rsidRPr="00490205" w:rsidRDefault="00D3599D" w:rsidP="00DC04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3599D" w:rsidRPr="00490205" w:rsidTr="00DC04AA">
        <w:tc>
          <w:tcPr>
            <w:tcW w:w="8472" w:type="dxa"/>
          </w:tcPr>
          <w:p w:rsidR="00D3599D" w:rsidRPr="00490205" w:rsidRDefault="00D3599D" w:rsidP="00DC04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3599D" w:rsidRPr="00490205" w:rsidTr="00DC04AA">
        <w:tc>
          <w:tcPr>
            <w:tcW w:w="8472" w:type="dxa"/>
          </w:tcPr>
          <w:p w:rsidR="00D3599D" w:rsidRPr="00490205" w:rsidRDefault="00D3599D" w:rsidP="00DC04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3599D" w:rsidRPr="00490205" w:rsidTr="00DC04AA">
        <w:tc>
          <w:tcPr>
            <w:tcW w:w="8472" w:type="dxa"/>
          </w:tcPr>
          <w:p w:rsidR="00D3599D" w:rsidRPr="00490205" w:rsidRDefault="00D3599D" w:rsidP="00DC04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3599D" w:rsidRPr="00490205" w:rsidTr="00DC04AA">
        <w:tc>
          <w:tcPr>
            <w:tcW w:w="8472" w:type="dxa"/>
          </w:tcPr>
          <w:p w:rsidR="00D3599D" w:rsidRPr="00490205" w:rsidRDefault="00D3599D" w:rsidP="00DC04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3599D" w:rsidRPr="00490205" w:rsidTr="00DC04AA">
        <w:tc>
          <w:tcPr>
            <w:tcW w:w="8472" w:type="dxa"/>
          </w:tcPr>
          <w:p w:rsidR="00D3599D" w:rsidRPr="00490205" w:rsidRDefault="00D3599D" w:rsidP="00DC04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3599D" w:rsidRPr="00490205" w:rsidRDefault="00D3599D" w:rsidP="00D3599D">
      <w:pPr>
        <w:pStyle w:val="a3"/>
        <w:jc w:val="center"/>
        <w:rPr>
          <w:b/>
          <w:sz w:val="28"/>
          <w:szCs w:val="28"/>
        </w:rPr>
      </w:pPr>
    </w:p>
    <w:p w:rsidR="00D3599D" w:rsidRPr="00490205" w:rsidRDefault="00D3599D" w:rsidP="00D3599D">
      <w:pPr>
        <w:pStyle w:val="a3"/>
        <w:jc w:val="center"/>
        <w:rPr>
          <w:b/>
          <w:sz w:val="28"/>
          <w:szCs w:val="28"/>
        </w:rPr>
      </w:pPr>
    </w:p>
    <w:p w:rsidR="00D3599D" w:rsidRPr="00490205" w:rsidRDefault="00D3599D" w:rsidP="00D3599D">
      <w:pPr>
        <w:pStyle w:val="a3"/>
        <w:jc w:val="center"/>
        <w:rPr>
          <w:b/>
          <w:sz w:val="28"/>
          <w:szCs w:val="28"/>
        </w:rPr>
      </w:pPr>
    </w:p>
    <w:p w:rsidR="00D3599D" w:rsidRPr="00490205" w:rsidRDefault="00D3599D" w:rsidP="00D3599D">
      <w:pPr>
        <w:pStyle w:val="a3"/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D3599D" w:rsidRPr="002F0133" w:rsidRDefault="00D3599D" w:rsidP="00D3599D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  <w:r w:rsidRPr="002F0133">
        <w:rPr>
          <w:b/>
          <w:bCs/>
          <w:sz w:val="36"/>
          <w:szCs w:val="36"/>
        </w:rPr>
        <w:t>Введение</w:t>
      </w:r>
    </w:p>
    <w:p w:rsidR="00D3599D" w:rsidRPr="002F0133" w:rsidRDefault="00D3599D" w:rsidP="00D3599D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2F0133">
        <w:rPr>
          <w:sz w:val="28"/>
          <w:szCs w:val="28"/>
        </w:rPr>
        <w:t>Деятельность любой фирмы или холдинга (группы компаний) оценивается качеством и количеством продаваемых товаров и услуг. Ведь основной источник прибыли и прогресса кроется в продажах. Но здесь же кроются и основные проблемы.</w:t>
      </w:r>
    </w:p>
    <w:p w:rsidR="00D3599D" w:rsidRPr="002F0133" w:rsidRDefault="00D3599D" w:rsidP="00D3599D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2F0133">
        <w:rPr>
          <w:sz w:val="28"/>
          <w:szCs w:val="28"/>
        </w:rPr>
        <w:t>Продажи – это сложный, многоступенчатый процесс, зависящий от множества факторов, имеющий множество показателей. Управлять продажей (отделом продаж) – значит управлять огромным объемом информации, большим количеством людей и каналов сбыта.</w:t>
      </w:r>
    </w:p>
    <w:p w:rsidR="00D3599D" w:rsidRPr="002F0133" w:rsidRDefault="00D3599D" w:rsidP="00D3599D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2F0133">
        <w:rPr>
          <w:sz w:val="28"/>
          <w:szCs w:val="28"/>
        </w:rPr>
        <w:t>Управление сбытовыми процессами – это трудоемкая деятельность, которая строится на учете заказов, учете клиентов и учете продаж, умении анализировать полученные данные и принимать на их основе правильные управленческие решения. Кто владеет информацией, то владеет миром.</w:t>
      </w:r>
    </w:p>
    <w:p w:rsidR="00D3599D" w:rsidRPr="002F0133" w:rsidRDefault="00D3599D" w:rsidP="00D3599D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2F0133">
        <w:rPr>
          <w:sz w:val="28"/>
          <w:szCs w:val="28"/>
        </w:rPr>
        <w:t>Однако на практике получить необходимые данные не всегда получается, и продажа товаров и услуг становится неуправляемой, стихийной, а главное – неэффективной. Невозможно делать правильные прогнозы и принимать эффективные решения, когда ты не знаешь ответов на вопросы: кто, кому, как, сколько, по какой цене продает и т.д.</w:t>
      </w:r>
    </w:p>
    <w:p w:rsidR="00D3599D" w:rsidRPr="002F0133" w:rsidRDefault="00D3599D" w:rsidP="00D3599D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2F0133">
        <w:rPr>
          <w:sz w:val="28"/>
          <w:szCs w:val="28"/>
        </w:rPr>
        <w:t>В итоге руководитель (генеральный или коммерческий директор, директор по продажам или маркетингу) не может отследить всю «воронку продаж», выявить в ней проблемные места, понять причины падения или роста. А это значит – он не может повлиять на увеличение объемов продаж, т.е. не может эффективно управлять этими процессами.</w:t>
      </w:r>
    </w:p>
    <w:p w:rsidR="00D3599D" w:rsidRPr="002F0133" w:rsidRDefault="00D3599D" w:rsidP="00D3599D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2F0133">
        <w:rPr>
          <w:sz w:val="28"/>
          <w:szCs w:val="28"/>
        </w:rPr>
        <w:t>Но выход есть. На помощь приходят информационные технологии (ИТ) и передовые автоматизированные системы по управлению продажами.</w:t>
      </w:r>
    </w:p>
    <w:p w:rsidR="00D3599D" w:rsidRPr="002F0133" w:rsidRDefault="00D3599D" w:rsidP="00D3599D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2F0133">
        <w:rPr>
          <w:sz w:val="28"/>
          <w:szCs w:val="28"/>
        </w:rPr>
        <w:t>От того насколько быстро клиент получает ответ на свой запрос, какое пост-продажное обслуживание его ждет и какую дополнительную выгоду он получает, зависит уровень его доверия к компании. Процесс формирования доверия начинается с момента первого контакта заказчика с исполнителем – звонка менеджера, и продолжается в течение всего времени взаимодействия.</w:t>
      </w:r>
    </w:p>
    <w:p w:rsidR="00D3599D" w:rsidRPr="002F0133" w:rsidRDefault="00D3599D" w:rsidP="00D3599D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2F0133">
        <w:rPr>
          <w:b/>
          <w:bCs/>
          <w:sz w:val="28"/>
          <w:szCs w:val="28"/>
        </w:rPr>
        <w:t>«Автоматизация продаж»</w:t>
      </w:r>
      <w:r w:rsidRPr="002F0133">
        <w:rPr>
          <w:sz w:val="28"/>
          <w:szCs w:val="28"/>
        </w:rPr>
        <w:t> – это решение, которое позволяет в единой информационной программе реализовать все сбытовые задачи и удовлетворить все индивидуальные потребности клиентов в рамках их поиска, привлечения и удержания. Решение исповедует комплексный подход к построению продаж – это залог высоких результатов и достижения поставленных целей.</w:t>
      </w:r>
    </w:p>
    <w:p w:rsidR="00D3599D" w:rsidRPr="002F0133" w:rsidRDefault="00D3599D" w:rsidP="00D3599D">
      <w:pPr>
        <w:shd w:val="clear" w:color="auto" w:fill="FFFFFF"/>
        <w:spacing w:after="150" w:line="300" w:lineRule="atLeast"/>
        <w:rPr>
          <w:sz w:val="28"/>
          <w:szCs w:val="28"/>
        </w:rPr>
      </w:pPr>
    </w:p>
    <w:p w:rsidR="00D3599D" w:rsidRPr="002F0133" w:rsidRDefault="00D3599D" w:rsidP="00D3599D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  <w:r w:rsidRPr="002F0133">
        <w:rPr>
          <w:b/>
          <w:bCs/>
          <w:sz w:val="36"/>
          <w:szCs w:val="36"/>
        </w:rPr>
        <w:t>Оценка эффективности процесса продаж</w:t>
      </w:r>
    </w:p>
    <w:p w:rsidR="00D3599D" w:rsidRPr="002F0133" w:rsidRDefault="00D3599D" w:rsidP="00D3599D">
      <w:pPr>
        <w:pStyle w:val="a3"/>
        <w:shd w:val="clear" w:color="auto" w:fill="FFFFFF"/>
        <w:spacing w:before="0" w:beforeAutospacing="0" w:after="300" w:afterAutospacing="0" w:line="293" w:lineRule="atLeast"/>
        <w:textAlignment w:val="top"/>
        <w:rPr>
          <w:sz w:val="28"/>
          <w:szCs w:val="28"/>
        </w:rPr>
      </w:pPr>
      <w:r w:rsidRPr="002F0133">
        <w:rPr>
          <w:sz w:val="28"/>
          <w:szCs w:val="28"/>
        </w:rPr>
        <w:t>Любой бизнес-проект требует хорошего экономического обоснования и хорошего управления данными. Особенно это актуально для определения эффективности продаж. Как ни странно, но многие компании не знают, какие ключевые показатели эффективности продаж они должны отслеживать и с какой периодичностью. В управлении продажами они опираются на такие простые показатели, как объем товарооборота, количество сделок или время цикла продаж, а затем удивляются, почему их годовые объемы продаж уменьшаются.</w:t>
      </w:r>
    </w:p>
    <w:p w:rsidR="00D3599D" w:rsidRPr="002F0133" w:rsidRDefault="00D3599D" w:rsidP="00D3599D">
      <w:pPr>
        <w:pStyle w:val="a3"/>
        <w:shd w:val="clear" w:color="auto" w:fill="FFFFFF"/>
        <w:spacing w:before="0" w:beforeAutospacing="0" w:after="300" w:afterAutospacing="0" w:line="293" w:lineRule="atLeast"/>
        <w:textAlignment w:val="top"/>
        <w:rPr>
          <w:sz w:val="28"/>
          <w:szCs w:val="28"/>
        </w:rPr>
      </w:pPr>
      <w:r w:rsidRPr="002F0133">
        <w:rPr>
          <w:sz w:val="28"/>
          <w:szCs w:val="28"/>
        </w:rPr>
        <w:t>Рост и падение индикаторов вашей модели продаж помогут определить меры, необходимые для достижения запланированного уровня. Существует несколько ключевых показателей эффективности (KPI) продаж в зависимости от модели продаж:</w:t>
      </w:r>
    </w:p>
    <w:p w:rsidR="00D3599D" w:rsidRPr="002F0133" w:rsidRDefault="00D3599D" w:rsidP="00D3599D">
      <w:pPr>
        <w:numPr>
          <w:ilvl w:val="0"/>
          <w:numId w:val="2"/>
        </w:numPr>
        <w:shd w:val="clear" w:color="auto" w:fill="FFFFFF"/>
        <w:spacing w:line="293" w:lineRule="atLeast"/>
        <w:ind w:left="525"/>
        <w:textAlignment w:val="top"/>
        <w:rPr>
          <w:sz w:val="28"/>
          <w:szCs w:val="28"/>
        </w:rPr>
      </w:pPr>
      <w:r w:rsidRPr="002F0133">
        <w:rPr>
          <w:sz w:val="28"/>
          <w:szCs w:val="28"/>
        </w:rPr>
        <w:t>необходимое количество потенциальных клиентов;</w:t>
      </w:r>
    </w:p>
    <w:p w:rsidR="00D3599D" w:rsidRPr="002F0133" w:rsidRDefault="00D3599D" w:rsidP="00D3599D">
      <w:pPr>
        <w:numPr>
          <w:ilvl w:val="0"/>
          <w:numId w:val="2"/>
        </w:numPr>
        <w:shd w:val="clear" w:color="auto" w:fill="FFFFFF"/>
        <w:spacing w:line="293" w:lineRule="atLeast"/>
        <w:ind w:left="525"/>
        <w:textAlignment w:val="top"/>
        <w:rPr>
          <w:sz w:val="28"/>
          <w:szCs w:val="28"/>
        </w:rPr>
      </w:pPr>
      <w:r w:rsidRPr="002F0133">
        <w:rPr>
          <w:sz w:val="28"/>
          <w:szCs w:val="28"/>
        </w:rPr>
        <w:t>коэффициент потенциальных клиентов, ставших покупателями;</w:t>
      </w:r>
    </w:p>
    <w:p w:rsidR="00D3599D" w:rsidRPr="002F0133" w:rsidRDefault="00D3599D" w:rsidP="00D3599D">
      <w:pPr>
        <w:numPr>
          <w:ilvl w:val="0"/>
          <w:numId w:val="2"/>
        </w:numPr>
        <w:shd w:val="clear" w:color="auto" w:fill="FFFFFF"/>
        <w:spacing w:line="293" w:lineRule="atLeast"/>
        <w:ind w:left="525"/>
        <w:textAlignment w:val="top"/>
        <w:rPr>
          <w:sz w:val="28"/>
          <w:szCs w:val="28"/>
        </w:rPr>
      </w:pPr>
      <w:r w:rsidRPr="002F0133">
        <w:rPr>
          <w:sz w:val="28"/>
          <w:szCs w:val="28"/>
        </w:rPr>
        <w:t>коэффициент покупателей, заключивших сделку;</w:t>
      </w:r>
    </w:p>
    <w:p w:rsidR="00D3599D" w:rsidRPr="002F0133" w:rsidRDefault="00D3599D" w:rsidP="00D3599D">
      <w:pPr>
        <w:numPr>
          <w:ilvl w:val="0"/>
          <w:numId w:val="2"/>
        </w:numPr>
        <w:shd w:val="clear" w:color="auto" w:fill="FFFFFF"/>
        <w:spacing w:line="293" w:lineRule="atLeast"/>
        <w:ind w:left="525"/>
        <w:textAlignment w:val="top"/>
        <w:rPr>
          <w:sz w:val="28"/>
          <w:szCs w:val="28"/>
        </w:rPr>
      </w:pPr>
      <w:r w:rsidRPr="002F0133">
        <w:rPr>
          <w:sz w:val="28"/>
          <w:szCs w:val="28"/>
        </w:rPr>
        <w:t>доход по заключенным сделкам;</w:t>
      </w:r>
    </w:p>
    <w:p w:rsidR="00D3599D" w:rsidRPr="002F0133" w:rsidRDefault="00D3599D" w:rsidP="00D3599D">
      <w:pPr>
        <w:numPr>
          <w:ilvl w:val="0"/>
          <w:numId w:val="2"/>
        </w:numPr>
        <w:shd w:val="clear" w:color="auto" w:fill="FFFFFF"/>
        <w:spacing w:line="293" w:lineRule="atLeast"/>
        <w:ind w:left="525"/>
        <w:textAlignment w:val="top"/>
        <w:rPr>
          <w:sz w:val="28"/>
          <w:szCs w:val="28"/>
        </w:rPr>
      </w:pPr>
      <w:r w:rsidRPr="002F0133">
        <w:rPr>
          <w:sz w:val="28"/>
          <w:szCs w:val="28"/>
        </w:rPr>
        <w:t>средняя продолжительность цикла продаж;</w:t>
      </w:r>
    </w:p>
    <w:p w:rsidR="00D3599D" w:rsidRPr="002F0133" w:rsidRDefault="00D3599D" w:rsidP="00D3599D">
      <w:pPr>
        <w:numPr>
          <w:ilvl w:val="0"/>
          <w:numId w:val="2"/>
        </w:numPr>
        <w:shd w:val="clear" w:color="auto" w:fill="FFFFFF"/>
        <w:spacing w:line="293" w:lineRule="atLeast"/>
        <w:ind w:left="525"/>
        <w:textAlignment w:val="top"/>
        <w:rPr>
          <w:sz w:val="28"/>
          <w:szCs w:val="28"/>
        </w:rPr>
      </w:pPr>
      <w:r w:rsidRPr="002F0133">
        <w:rPr>
          <w:sz w:val="28"/>
          <w:szCs w:val="28"/>
        </w:rPr>
        <w:t>скорость товарооборота.</w:t>
      </w:r>
    </w:p>
    <w:p w:rsidR="00D3599D" w:rsidRPr="002F0133" w:rsidRDefault="00D3599D" w:rsidP="00D3599D">
      <w:pPr>
        <w:pStyle w:val="a3"/>
        <w:shd w:val="clear" w:color="auto" w:fill="FFFFFF"/>
        <w:spacing w:before="0" w:beforeAutospacing="0" w:after="0" w:afterAutospacing="0" w:line="293" w:lineRule="atLeast"/>
        <w:textAlignment w:val="top"/>
        <w:rPr>
          <w:sz w:val="28"/>
          <w:szCs w:val="28"/>
        </w:rPr>
      </w:pPr>
      <w:r w:rsidRPr="002F0133">
        <w:rPr>
          <w:rStyle w:val="a6"/>
          <w:b/>
          <w:bCs/>
          <w:sz w:val="28"/>
          <w:szCs w:val="28"/>
          <w:bdr w:val="none" w:sz="0" w:space="0" w:color="auto" w:frame="1"/>
        </w:rPr>
        <w:t>Необходимое количество потенциальных клиентов.</w:t>
      </w:r>
      <w:r w:rsidRPr="002F0133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2F0133">
        <w:rPr>
          <w:sz w:val="28"/>
          <w:szCs w:val="28"/>
        </w:rPr>
        <w:t>Если спросить работников отдела продаж что такое «потенциальный клиент», можно получить разные определения. Самое простое из них: потенциальный клиент — это человек, который может захотеть приобрести ваш товар или услугу. Если вы определите процент потенциальных клиентов, которых можно превратить в покупателей, то, зная необходимое количество покупателей, можно определить количество потенциальных клиентов, с которыми вам надо работать.</w:t>
      </w:r>
    </w:p>
    <w:p w:rsidR="00D3599D" w:rsidRPr="002F0133" w:rsidRDefault="00D3599D" w:rsidP="00D3599D">
      <w:pPr>
        <w:pStyle w:val="a3"/>
        <w:shd w:val="clear" w:color="auto" w:fill="FFFFFF"/>
        <w:spacing w:before="0" w:beforeAutospacing="0" w:after="0" w:afterAutospacing="0" w:line="293" w:lineRule="atLeast"/>
        <w:textAlignment w:val="top"/>
        <w:rPr>
          <w:sz w:val="28"/>
          <w:szCs w:val="28"/>
        </w:rPr>
      </w:pPr>
      <w:r w:rsidRPr="002F0133">
        <w:rPr>
          <w:rStyle w:val="a6"/>
          <w:b/>
          <w:bCs/>
          <w:sz w:val="28"/>
          <w:szCs w:val="28"/>
          <w:bdr w:val="none" w:sz="0" w:space="0" w:color="auto" w:frame="1"/>
        </w:rPr>
        <w:t>Коэффициент потенциальных клиентов, ставших покупателями.</w:t>
      </w:r>
      <w:r w:rsidRPr="002F0133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2F0133">
        <w:rPr>
          <w:sz w:val="28"/>
          <w:szCs w:val="28"/>
        </w:rPr>
        <w:t>Оценка процесса превращения потенциального клиента в покупателя является важным фактором в оценке общих размеров вашей клиентской базы. Низкий коэффициент конверсии означает, что вам потребуется больше потенциальных клиентов. В некоторых моделях продаж коэффициент конверсии можно поднять путем четкой сегментации клиентов, но в других моделях этот коэффициент не изменяется. Существует ряд факторов, сдерживающих процесс превращения потенциального клиента в покупателя, например, недостаточно высокий уровень бизнеса, неподходящее географическое расположение, неэффективная реклама и др.</w:t>
      </w:r>
    </w:p>
    <w:p w:rsidR="00D3599D" w:rsidRPr="002F0133" w:rsidRDefault="00D3599D" w:rsidP="00D3599D">
      <w:pPr>
        <w:shd w:val="clear" w:color="auto" w:fill="FFFFFF"/>
        <w:spacing w:line="293" w:lineRule="atLeast"/>
        <w:textAlignment w:val="top"/>
        <w:rPr>
          <w:sz w:val="28"/>
          <w:szCs w:val="28"/>
        </w:rPr>
      </w:pPr>
      <w:r w:rsidRPr="002F0133">
        <w:rPr>
          <w:b/>
          <w:bCs/>
          <w:i/>
          <w:iCs/>
          <w:sz w:val="28"/>
          <w:szCs w:val="28"/>
          <w:bdr w:val="none" w:sz="0" w:space="0" w:color="auto" w:frame="1"/>
        </w:rPr>
        <w:t>Коэффициент покупателей, заключивших сделку.</w:t>
      </w:r>
      <w:r w:rsidRPr="002F0133">
        <w:rPr>
          <w:sz w:val="28"/>
          <w:szCs w:val="28"/>
        </w:rPr>
        <w:t> Этот показатель определяется, как отношение числа заключенных контрактов к числу возможных сделок. Этот коэффициент легко отслеживать, если определиться с понятием «возможная сделка». Лучше всего сразу исключить из расчета заведомо проигрышные сделки, поскольку возможно, эти клиенты были ошибочно квалифицированы как покупатели. Самый простой способ поднять этот коэффициент — не пытаться заключать контракты с неопределившимися клиентами. Но для этого вам придется улучшить процесс квалификации клиентов. После исключения заведомо проигрышных сделок, можно легко рассчитать данный коэффициент по числу заявок на предложения.</w:t>
      </w:r>
    </w:p>
    <w:p w:rsidR="00D3599D" w:rsidRPr="002F0133" w:rsidRDefault="00D3599D" w:rsidP="00D3599D">
      <w:pPr>
        <w:shd w:val="clear" w:color="auto" w:fill="FFFFFF"/>
        <w:spacing w:line="293" w:lineRule="atLeast"/>
        <w:textAlignment w:val="top"/>
        <w:rPr>
          <w:sz w:val="28"/>
          <w:szCs w:val="28"/>
        </w:rPr>
      </w:pPr>
      <w:r w:rsidRPr="002F0133">
        <w:rPr>
          <w:b/>
          <w:bCs/>
          <w:i/>
          <w:iCs/>
          <w:sz w:val="28"/>
          <w:szCs w:val="28"/>
          <w:bdr w:val="none" w:sz="0" w:space="0" w:color="auto" w:frame="1"/>
        </w:rPr>
        <w:t>Доход по заключенным сделкам.</w:t>
      </w:r>
      <w:r w:rsidRPr="002F0133">
        <w:rPr>
          <w:sz w:val="28"/>
          <w:szCs w:val="28"/>
        </w:rPr>
        <w:t> Многие компании продают услуги или товары, которые предоставляются в течение года и более. В этом случае можно отследить насколько полученный доход больше или меньше, чем первоначально ожидалось. Если показатель превышает 100%, у вас есть защитный буфер на случай потери конкурентоспособности. Если же он менее 100%, вам следует увеличить количество потенциальных клиентов, чтобы в следующем году избежать дефицита покупателей.</w:t>
      </w:r>
    </w:p>
    <w:p w:rsidR="00D3599D" w:rsidRPr="002F0133" w:rsidRDefault="00D3599D" w:rsidP="00D3599D">
      <w:pPr>
        <w:shd w:val="clear" w:color="auto" w:fill="FFFFFF"/>
        <w:spacing w:line="293" w:lineRule="atLeast"/>
        <w:textAlignment w:val="top"/>
        <w:rPr>
          <w:sz w:val="28"/>
          <w:szCs w:val="28"/>
        </w:rPr>
      </w:pPr>
      <w:r w:rsidRPr="002F0133">
        <w:rPr>
          <w:b/>
          <w:bCs/>
          <w:i/>
          <w:iCs/>
          <w:sz w:val="28"/>
          <w:szCs w:val="28"/>
          <w:bdr w:val="none" w:sz="0" w:space="0" w:color="auto" w:frame="1"/>
        </w:rPr>
        <w:t>Средняя продолжительность цикла продаж.</w:t>
      </w:r>
      <w:r w:rsidRPr="002F0133">
        <w:rPr>
          <w:sz w:val="28"/>
          <w:szCs w:val="28"/>
        </w:rPr>
        <w:t> Отслеживать среднюю продолжительность цикла продаж важно по двум причинам. Во-первых, она показывает, достаточно ли покупателей при вашем товарообороте, чтобы закрыть годовой план продаж. Во-вторых, она показывает, когда покупательская активность снижается и, вероятно, вам необходимы новые клиенты. Как правило, если срок контракта превышает 150% от средней продолжительности цикла продаж, этого покупателя можно перевести в пассивный статус, если нет каких-либо смягчающих обстоятельств.</w:t>
      </w:r>
    </w:p>
    <w:p w:rsidR="00D3599D" w:rsidRPr="002F0133" w:rsidRDefault="00D3599D" w:rsidP="00D3599D">
      <w:pPr>
        <w:shd w:val="clear" w:color="auto" w:fill="FFFFFF"/>
        <w:spacing w:line="293" w:lineRule="atLeast"/>
        <w:textAlignment w:val="top"/>
        <w:rPr>
          <w:sz w:val="28"/>
          <w:szCs w:val="28"/>
        </w:rPr>
      </w:pPr>
      <w:r w:rsidRPr="002F0133">
        <w:rPr>
          <w:b/>
          <w:bCs/>
          <w:i/>
          <w:iCs/>
          <w:sz w:val="28"/>
          <w:szCs w:val="28"/>
          <w:bdr w:val="none" w:sz="0" w:space="0" w:color="auto" w:frame="1"/>
        </w:rPr>
        <w:t>Скорость товарооборота.</w:t>
      </w:r>
      <w:r w:rsidRPr="002F0133">
        <w:rPr>
          <w:sz w:val="28"/>
          <w:szCs w:val="28"/>
        </w:rPr>
        <w:t> Знать только объем вашего товарооборота недостаточно, вы должны иметь возможность оценить его скорость. Этот показатель позволит вам предсказать результаты продаж в текущем квартале, а также определить действия, необходимые для обеспечения соответствующего товарооборота в будущем. Скорость товарооборота можно повысить, увеличив число покупателей и заключенных сделок, а также уменьшив среднюю продолжительность цикла продаж.</w:t>
      </w:r>
    </w:p>
    <w:p w:rsidR="00D3599D" w:rsidRPr="002F0133" w:rsidRDefault="00D3599D" w:rsidP="00D3599D">
      <w:pPr>
        <w:shd w:val="clear" w:color="auto" w:fill="FFFFFF"/>
        <w:spacing w:after="300" w:line="293" w:lineRule="atLeast"/>
        <w:textAlignment w:val="top"/>
        <w:rPr>
          <w:sz w:val="28"/>
          <w:szCs w:val="28"/>
        </w:rPr>
      </w:pPr>
      <w:r w:rsidRPr="002F0133">
        <w:rPr>
          <w:sz w:val="28"/>
          <w:szCs w:val="28"/>
        </w:rPr>
        <w:t>Говорят: «Что можно измерить, то можно сделать». Ключевые показатели эффективности продаж должны быть значимыми, измеримыми и ориентированными на достижение ваших целей. Найдите время, чтобы начать использовать основные показатели эффективности продаж. Используя их на ежеквартальной и ежегодной основе, вы сможете повысить продажи и привлечь новых клиентов.</w:t>
      </w:r>
    </w:p>
    <w:p w:rsidR="00D3599D" w:rsidRPr="002F0133" w:rsidRDefault="00D3599D" w:rsidP="00D3599D">
      <w:pPr>
        <w:spacing w:before="100" w:beforeAutospacing="1" w:after="100" w:afterAutospacing="1"/>
        <w:rPr>
          <w:bCs/>
          <w:sz w:val="28"/>
          <w:szCs w:val="28"/>
        </w:rPr>
      </w:pPr>
    </w:p>
    <w:p w:rsidR="00D3599D" w:rsidRPr="002F0133" w:rsidRDefault="00D3599D" w:rsidP="00D3599D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D3599D" w:rsidRPr="002F0133" w:rsidRDefault="00D3599D" w:rsidP="00D3599D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D3599D" w:rsidRPr="002F0133" w:rsidRDefault="00D3599D" w:rsidP="00D3599D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D3599D" w:rsidRPr="002F0133" w:rsidRDefault="00D3599D" w:rsidP="00D3599D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D3599D" w:rsidRPr="002F0133" w:rsidRDefault="00D3599D" w:rsidP="00D3599D">
      <w:pPr>
        <w:jc w:val="center"/>
        <w:rPr>
          <w:b/>
          <w:sz w:val="36"/>
          <w:szCs w:val="36"/>
        </w:rPr>
      </w:pPr>
      <w:r w:rsidRPr="002F0133">
        <w:rPr>
          <w:b/>
          <w:sz w:val="36"/>
          <w:szCs w:val="36"/>
        </w:rPr>
        <w:t>Автоматизация процессов привлечения клиентов</w:t>
      </w:r>
    </w:p>
    <w:p w:rsidR="00D3599D" w:rsidRPr="002F0133" w:rsidRDefault="00D3599D" w:rsidP="00D3599D">
      <w:pPr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  <w:r w:rsidRPr="002F0133">
        <w:rPr>
          <w:sz w:val="28"/>
          <w:szCs w:val="28"/>
          <w:shd w:val="clear" w:color="auto" w:fill="FFFFFF"/>
        </w:rPr>
        <w:t>На сегодняшний день, несмотря на сотни вариантов и производителей, рынок технологических решений по автоматизации маркетинга слишком фрагментирован. Производители предлагают автоматизировать внутренние процессы маркетинга, а также/или процессы привлечения клиентов. Давайте посмотрим, в чем же разница этих технологий.</w:t>
      </w:r>
      <w:r w:rsidRPr="002F0133">
        <w:rPr>
          <w:sz w:val="28"/>
          <w:szCs w:val="28"/>
        </w:rPr>
        <w:br/>
        <w:t>Автоматизация управления маркетинговыми процессами. Это технология, которая отвечает за автоматизацию внутренних маркетинговых процессов. Сюда может входить бюджетирование, планирование, рабочие процессы, утверждение каких-либо решений, создание информационных ресурсов и функции управления. То есть, набор инструментов для управления операционной продуктивностью работы.</w:t>
      </w:r>
    </w:p>
    <w:p w:rsidR="00D3599D" w:rsidRPr="002F0133" w:rsidRDefault="00D3599D" w:rsidP="00D3599D">
      <w:pPr>
        <w:shd w:val="clear" w:color="auto" w:fill="FFFFFF"/>
        <w:spacing w:before="45" w:after="45" w:line="216" w:lineRule="atLeast"/>
        <w:ind w:right="315"/>
        <w:rPr>
          <w:sz w:val="28"/>
          <w:szCs w:val="28"/>
        </w:rPr>
      </w:pPr>
      <w:r w:rsidRPr="002F0133">
        <w:rPr>
          <w:sz w:val="28"/>
          <w:szCs w:val="28"/>
        </w:rPr>
        <w:t>Автоматизация привлечения клиентов. Это технология, которая означает автоматизацию одного или нескольких маркетинговых каналов: электронную почту, Интернет сайт, прямую почтовую рассылку и других маркетинговые каналы. То есть, функция технологии состоит в автоматизации процесса привлечения клиентов посредством одного канала маркетинга или нескольких. Сюда может входить конфигурация кампании посредством электронной почты, непосредственно рассылки и другие функции касаемо этого или иного канала.</w:t>
      </w:r>
    </w:p>
    <w:p w:rsidR="00D3599D" w:rsidRPr="002F0133" w:rsidRDefault="00D3599D" w:rsidP="00D3599D">
      <w:pPr>
        <w:rPr>
          <w:sz w:val="28"/>
          <w:szCs w:val="28"/>
          <w:shd w:val="clear" w:color="auto" w:fill="FFFFFF"/>
        </w:rPr>
      </w:pPr>
      <w:r w:rsidRPr="002F0133">
        <w:rPr>
          <w:sz w:val="28"/>
          <w:szCs w:val="28"/>
          <w:shd w:val="clear" w:color="auto" w:fill="FFFFFF"/>
        </w:rPr>
        <w:t>Граница между управлением маркетинговыми процессами и привлечением клиентов слегка размыта, поэтому нередки случаи, когда в решениях перекликается функциональность обеих направлений. Но те определения, которые мы рассмотрели, дают возможность производителям называть свои узкофункциональные решения не такими громкими фразами, как «управление маркетинговыми процессами», а следовательно и возможность не обманывать клиентов. Именно поэтому, многие специалисты сходятся во мнении, что «автоматизацию процессов маркетинга» не стоит выносить в отдельную категорию решений. Это общая область, которая включает в себя</w:t>
      </w:r>
      <w:r w:rsidRPr="002F0133">
        <w:rPr>
          <w:sz w:val="20"/>
          <w:szCs w:val="20"/>
          <w:shd w:val="clear" w:color="auto" w:fill="FFFFFF"/>
        </w:rPr>
        <w:t xml:space="preserve"> </w:t>
      </w:r>
      <w:r w:rsidRPr="002F0133">
        <w:rPr>
          <w:sz w:val="28"/>
          <w:szCs w:val="28"/>
          <w:shd w:val="clear" w:color="auto" w:fill="FFFFFF"/>
        </w:rPr>
        <w:t>массу решений, цель которых, действительно, автоматизация процессов маркетинга в компании.</w:t>
      </w:r>
    </w:p>
    <w:p w:rsidR="00D3599D" w:rsidRPr="002F0133" w:rsidRDefault="00D3599D" w:rsidP="00D3599D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0133">
        <w:rPr>
          <w:sz w:val="28"/>
          <w:szCs w:val="28"/>
        </w:rPr>
        <w:t>Чтобы оптимизировать работу с контрагентами и создать клиент-ориентированную компанию, необходимо решить ряд задач с помощью автоматизации процессов поиска, привлечения, учета, доведения до продажи и удержания клиентов.</w:t>
      </w:r>
    </w:p>
    <w:p w:rsidR="00D3599D" w:rsidRPr="002F0133" w:rsidRDefault="00D3599D" w:rsidP="00D3599D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2F0133">
        <w:rPr>
          <w:sz w:val="28"/>
          <w:szCs w:val="28"/>
        </w:rPr>
        <w:t>Это делается в 2 этапа:</w:t>
      </w:r>
    </w:p>
    <w:p w:rsidR="00D3599D" w:rsidRPr="002F0133" w:rsidRDefault="00D3599D" w:rsidP="00D35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2F0133">
        <w:rPr>
          <w:sz w:val="28"/>
          <w:szCs w:val="28"/>
        </w:rPr>
        <w:t>Анализ, разработка и формализация бизнес-процессов.</w:t>
      </w:r>
    </w:p>
    <w:p w:rsidR="00D3599D" w:rsidRPr="002F0133" w:rsidRDefault="00D3599D" w:rsidP="00D35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2F0133">
        <w:rPr>
          <w:sz w:val="28"/>
          <w:szCs w:val="28"/>
        </w:rPr>
        <w:t>Подбор и внедрение автоматизированной системы (программы) по учету клиентов и обработке обращений (звонков, заявок), созданию и ведению базы контрагентов.</w:t>
      </w:r>
    </w:p>
    <w:p w:rsidR="00D3599D" w:rsidRPr="002F0133" w:rsidRDefault="00D3599D" w:rsidP="00D3599D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rPr>
          <w:sz w:val="28"/>
          <w:szCs w:val="28"/>
        </w:rPr>
      </w:pPr>
      <w:r w:rsidRPr="002F0133">
        <w:rPr>
          <w:sz w:val="28"/>
          <w:szCs w:val="28"/>
        </w:rPr>
        <w:t>Автоматизировав и грамотно настроив процесс работы с клиентами (заказчиками), компания повысит управляемость этой работы и получит множество других положительные результатов, выгод и преимуществ</w:t>
      </w:r>
      <w:r w:rsidRPr="002F0133">
        <w:rPr>
          <w:rStyle w:val="apple-converted-space"/>
          <w:sz w:val="28"/>
          <w:szCs w:val="28"/>
        </w:rPr>
        <w:t> .</w:t>
      </w:r>
    </w:p>
    <w:p w:rsidR="00D3599D" w:rsidRPr="002F0133" w:rsidRDefault="00D3599D" w:rsidP="00D3599D">
      <w:pPr>
        <w:shd w:val="clear" w:color="auto" w:fill="FFFFFF"/>
        <w:spacing w:before="100" w:beforeAutospacing="1" w:after="100" w:afterAutospacing="1" w:line="300" w:lineRule="atLeast"/>
        <w:ind w:left="720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526"/>
        <w:gridCol w:w="13"/>
        <w:gridCol w:w="4312"/>
      </w:tblGrid>
      <w:tr w:rsidR="00D3599D" w:rsidRPr="002F0133" w:rsidTr="00DC04AA">
        <w:tc>
          <w:tcPr>
            <w:tcW w:w="4539" w:type="dxa"/>
            <w:gridSpan w:val="2"/>
          </w:tcPr>
          <w:p w:rsidR="00D3599D" w:rsidRPr="002F0133" w:rsidRDefault="00D3599D" w:rsidP="00DC04AA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Задачи автоматизации</w:t>
            </w:r>
          </w:p>
        </w:tc>
        <w:tc>
          <w:tcPr>
            <w:tcW w:w="4312" w:type="dxa"/>
          </w:tcPr>
          <w:p w:rsidR="00D3599D" w:rsidRPr="002F0133" w:rsidRDefault="00D3599D" w:rsidP="00DC04AA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Результаты автоматизации</w:t>
            </w:r>
          </w:p>
        </w:tc>
      </w:tr>
      <w:tr w:rsidR="00D3599D" w:rsidRPr="002F0133" w:rsidTr="00DC04AA">
        <w:tc>
          <w:tcPr>
            <w:tcW w:w="4539" w:type="dxa"/>
            <w:gridSpan w:val="2"/>
          </w:tcPr>
          <w:p w:rsidR="00D3599D" w:rsidRPr="002F0133" w:rsidRDefault="00D3599D" w:rsidP="00DC04AA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 xml:space="preserve">1. Формализовать </w:t>
            </w:r>
            <w:r w:rsidRPr="002F0133">
              <w:rPr>
                <w:rStyle w:val="apple-converted-space"/>
                <w:sz w:val="21"/>
                <w:szCs w:val="21"/>
                <w:shd w:val="clear" w:color="auto" w:fill="EEEEEE"/>
              </w:rPr>
              <w:t> </w:t>
            </w:r>
            <w:r w:rsidRPr="002F0133">
              <w:rPr>
                <w:sz w:val="28"/>
                <w:szCs w:val="28"/>
                <w:shd w:val="clear" w:color="auto" w:fill="EEEEEE"/>
              </w:rPr>
              <w:t>процессы поиска, привлечения, учета и обработки лидов (клиентов, заказчиков), пришедших по результатам холодного обзвона или рекламных активностей.</w:t>
            </w:r>
          </w:p>
        </w:tc>
        <w:tc>
          <w:tcPr>
            <w:tcW w:w="4312" w:type="dxa"/>
          </w:tcPr>
          <w:p w:rsidR="00D3599D" w:rsidRPr="002F0133" w:rsidRDefault="00D3599D" w:rsidP="00DC04AA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  <w:shd w:val="clear" w:color="auto" w:fill="EEEEEE"/>
              </w:rPr>
              <w:t>1. Оптимизация поиска и привлечения потенциальных клиентов, стабильный рост клиентской базы.</w:t>
            </w:r>
          </w:p>
        </w:tc>
      </w:tr>
      <w:tr w:rsidR="00D3599D" w:rsidRPr="002F0133" w:rsidTr="00DC04AA">
        <w:tc>
          <w:tcPr>
            <w:tcW w:w="4539" w:type="dxa"/>
            <w:gridSpan w:val="2"/>
          </w:tcPr>
          <w:p w:rsidR="00D3599D" w:rsidRPr="002F0133" w:rsidRDefault="00D3599D" w:rsidP="00DC04AA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  <w:shd w:val="clear" w:color="auto" w:fill="EEEEEE"/>
              </w:rPr>
              <w:t>2. Регламентировать фиксацию всей входящей информации и исходящих активностей по каждому клиенту, что обеспечит сохранность истории взаимодействия с покупателями, поможет вести грамотный учет клиентов.</w:t>
            </w:r>
          </w:p>
        </w:tc>
        <w:tc>
          <w:tcPr>
            <w:tcW w:w="4312" w:type="dxa"/>
          </w:tcPr>
          <w:p w:rsidR="00D3599D" w:rsidRPr="002F0133" w:rsidRDefault="00D3599D" w:rsidP="00DC04AA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  <w:shd w:val="clear" w:color="auto" w:fill="EEEEEE"/>
              </w:rPr>
              <w:t>2. Корректный учет, исключение потерь целевых обращений, интересов, лидов и заказов.</w:t>
            </w:r>
          </w:p>
        </w:tc>
      </w:tr>
      <w:tr w:rsidR="00D3599D" w:rsidRPr="002F0133" w:rsidTr="00DC04AA">
        <w:tc>
          <w:tcPr>
            <w:tcW w:w="4539" w:type="dxa"/>
            <w:gridSpan w:val="2"/>
          </w:tcPr>
          <w:p w:rsidR="00D3599D" w:rsidRPr="002F0133" w:rsidRDefault="00D3599D" w:rsidP="00DC04AA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  <w:shd w:val="clear" w:color="auto" w:fill="EEEEEE"/>
              </w:rPr>
              <w:t>3. Собрать воедино и сегментировать контактную базу, что предоставит возможность более эффективно и полно взаимодействовать с каждым контрагентом, кто планирует или уже совершил покупку.</w:t>
            </w:r>
          </w:p>
        </w:tc>
        <w:tc>
          <w:tcPr>
            <w:tcW w:w="4312" w:type="dxa"/>
          </w:tcPr>
          <w:p w:rsidR="00D3599D" w:rsidRPr="002F0133" w:rsidRDefault="00D3599D" w:rsidP="00DC04AA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  <w:shd w:val="clear" w:color="auto" w:fill="EEEEEE"/>
              </w:rPr>
              <w:t>3. Качественная отработка каждого обращения (звонка, заявки с сайта, электронного письма), доведение большинства из них до покупки.</w:t>
            </w:r>
          </w:p>
        </w:tc>
      </w:tr>
      <w:tr w:rsidR="00D3599D" w:rsidRPr="002F0133" w:rsidTr="00DC04AA">
        <w:tc>
          <w:tcPr>
            <w:tcW w:w="4539" w:type="dxa"/>
            <w:gridSpan w:val="2"/>
          </w:tcPr>
          <w:p w:rsidR="00D3599D" w:rsidRPr="002F0133" w:rsidRDefault="00D3599D" w:rsidP="00DC04AA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  <w:shd w:val="clear" w:color="auto" w:fill="EEEEEE"/>
              </w:rPr>
              <w:t>4. Разработать механизмы контроля над менеджерами, их оптимальной загрузкой и выполнением плана продаж.</w:t>
            </w:r>
          </w:p>
        </w:tc>
        <w:tc>
          <w:tcPr>
            <w:tcW w:w="4312" w:type="dxa"/>
          </w:tcPr>
          <w:p w:rsidR="00D3599D" w:rsidRPr="002F0133" w:rsidRDefault="00D3599D" w:rsidP="00DC04AA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  <w:shd w:val="clear" w:color="auto" w:fill="EEEEEE"/>
              </w:rPr>
              <w:t>4. Увеличение конверсии продавцов, рост объемов продаж.</w:t>
            </w:r>
          </w:p>
        </w:tc>
      </w:tr>
      <w:tr w:rsidR="00D3599D" w:rsidRPr="002F0133" w:rsidTr="00DC04AA">
        <w:tc>
          <w:tcPr>
            <w:tcW w:w="4539" w:type="dxa"/>
            <w:gridSpan w:val="2"/>
          </w:tcPr>
          <w:p w:rsidR="00D3599D" w:rsidRPr="002F0133" w:rsidRDefault="00D3599D" w:rsidP="00DC04AA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  <w:shd w:val="clear" w:color="auto" w:fill="EEEEEE"/>
              </w:rPr>
              <w:t>5. Внедрить инструмент анализа и управления продаж, оценки результативности на каждом этапе.</w:t>
            </w:r>
          </w:p>
        </w:tc>
        <w:tc>
          <w:tcPr>
            <w:tcW w:w="4312" w:type="dxa"/>
          </w:tcPr>
          <w:p w:rsidR="00D3599D" w:rsidRPr="002F0133" w:rsidRDefault="00D3599D" w:rsidP="00DC04AA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  <w:shd w:val="clear" w:color="auto" w:fill="EEEEEE"/>
              </w:rPr>
              <w:t>5. Появление не только мелких и средних покупателей и заказчиков, но и крупных проектов.</w:t>
            </w:r>
          </w:p>
        </w:tc>
      </w:tr>
      <w:tr w:rsidR="00D3599D" w:rsidRPr="002F0133" w:rsidTr="00DC04AA">
        <w:tc>
          <w:tcPr>
            <w:tcW w:w="4539" w:type="dxa"/>
            <w:gridSpan w:val="2"/>
          </w:tcPr>
          <w:p w:rsidR="00D3599D" w:rsidRPr="002F0133" w:rsidRDefault="00D3599D" w:rsidP="00DC04AA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  <w:shd w:val="clear" w:color="auto" w:fill="EEEEEE"/>
              </w:rPr>
              <w:t>6. Создать инструмент управления лояльностью клиентов, который поможет оптимальным образом выстроить работу по удержанию заказчиков, увеличению среднего чека, а также перекрестных продаж и допродаж.</w:t>
            </w:r>
          </w:p>
        </w:tc>
        <w:tc>
          <w:tcPr>
            <w:tcW w:w="4312" w:type="dxa"/>
          </w:tcPr>
          <w:p w:rsidR="00D3599D" w:rsidRPr="002F0133" w:rsidRDefault="00D3599D" w:rsidP="00DC04AA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  <w:shd w:val="clear" w:color="auto" w:fill="EEEEEE"/>
              </w:rPr>
              <w:t>6. Рост повторных и перекрестных продаж, увеличение среднего чека.</w:t>
            </w:r>
          </w:p>
        </w:tc>
      </w:tr>
      <w:tr w:rsidR="00D3599D" w:rsidRPr="002F0133" w:rsidTr="00DC04AA">
        <w:tblPrEx>
          <w:tblLook w:val="0000" w:firstRow="0" w:lastRow="0" w:firstColumn="0" w:lastColumn="0" w:noHBand="0" w:noVBand="0"/>
        </w:tblPrEx>
        <w:trPr>
          <w:trHeight w:val="1496"/>
        </w:trPr>
        <w:tc>
          <w:tcPr>
            <w:tcW w:w="4526" w:type="dxa"/>
          </w:tcPr>
          <w:p w:rsidR="00D3599D" w:rsidRPr="002F0133" w:rsidRDefault="00D3599D" w:rsidP="00DC04AA">
            <w:pPr>
              <w:shd w:val="clear" w:color="auto" w:fill="FFFFFF"/>
              <w:spacing w:before="100" w:beforeAutospacing="1" w:after="100" w:afterAutospacing="1" w:line="300" w:lineRule="atLeast"/>
              <w:ind w:left="108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  <w:shd w:val="clear" w:color="auto" w:fill="EEEEEE"/>
              </w:rPr>
              <w:t>7. Обеспечить руководство компании регулярной оперативной отчетностью и возможностью отслеживать ключевые показатели эффективности с целью оптимального управления ими.</w:t>
            </w:r>
          </w:p>
        </w:tc>
        <w:tc>
          <w:tcPr>
            <w:tcW w:w="4325" w:type="dxa"/>
            <w:gridSpan w:val="2"/>
          </w:tcPr>
          <w:p w:rsidR="00D3599D" w:rsidRPr="002F0133" w:rsidRDefault="00D3599D" w:rsidP="00DC04AA">
            <w:pPr>
              <w:shd w:val="clear" w:color="auto" w:fill="FFFFFF"/>
              <w:spacing w:before="100" w:beforeAutospacing="1" w:after="100" w:afterAutospacing="1" w:line="300" w:lineRule="atLeast"/>
              <w:ind w:left="108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  <w:shd w:val="clear" w:color="auto" w:fill="EEEEEE"/>
              </w:rPr>
              <w:t>7. Повышение эффективности маркетинговых мероприятий и более целесообразное распределение рекламного бюджета.</w:t>
            </w:r>
          </w:p>
        </w:tc>
      </w:tr>
    </w:tbl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jc w:val="center"/>
        <w:rPr>
          <w:b/>
          <w:sz w:val="32"/>
          <w:szCs w:val="32"/>
        </w:rPr>
      </w:pPr>
    </w:p>
    <w:p w:rsidR="00D3599D" w:rsidRPr="002F0133" w:rsidRDefault="00D3599D" w:rsidP="00D3599D">
      <w:pPr>
        <w:jc w:val="center"/>
        <w:rPr>
          <w:b/>
          <w:sz w:val="32"/>
          <w:szCs w:val="32"/>
        </w:rPr>
      </w:pPr>
    </w:p>
    <w:p w:rsidR="00D3599D" w:rsidRPr="002F0133" w:rsidRDefault="00D3599D" w:rsidP="00D3599D">
      <w:pPr>
        <w:jc w:val="center"/>
        <w:rPr>
          <w:b/>
          <w:sz w:val="36"/>
          <w:szCs w:val="36"/>
        </w:rPr>
      </w:pPr>
      <w:r w:rsidRPr="002F0133">
        <w:rPr>
          <w:b/>
          <w:sz w:val="36"/>
          <w:szCs w:val="36"/>
        </w:rPr>
        <w:t xml:space="preserve">Показатели планирования продаж </w:t>
      </w:r>
    </w:p>
    <w:p w:rsidR="00D3599D" w:rsidRPr="002F0133" w:rsidRDefault="00D3599D" w:rsidP="00D3599D">
      <w:pPr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  <w:shd w:val="clear" w:color="auto" w:fill="FFFFFF"/>
        </w:rPr>
      </w:pPr>
      <w:r w:rsidRPr="002F0133">
        <w:rPr>
          <w:sz w:val="28"/>
          <w:szCs w:val="28"/>
          <w:shd w:val="clear" w:color="auto" w:fill="FFFFFF"/>
        </w:rPr>
        <w:t>Планирование – один из самых действенных инструментов для достижения любых целей, и конечно, для успешного ведения бизнеса. Планирование продаж это один из элементов в цепи общей стратегии развития предприятия. Может ли отдел продаж работать без составления плана? Да, может, но эффективность его работы тогда будет гораздо ниже. Хотите увеличить объемы производства и/или продаж – тогда начните с планирования!</w:t>
      </w:r>
    </w:p>
    <w:p w:rsidR="00D3599D" w:rsidRPr="002F0133" w:rsidRDefault="00D3599D" w:rsidP="00D3599D">
      <w:pPr>
        <w:rPr>
          <w:sz w:val="28"/>
          <w:szCs w:val="28"/>
          <w:shd w:val="clear" w:color="auto" w:fill="FFFFFF"/>
        </w:rPr>
      </w:pPr>
      <w:r w:rsidRPr="002F0133">
        <w:rPr>
          <w:sz w:val="28"/>
          <w:szCs w:val="28"/>
          <w:shd w:val="clear" w:color="auto" w:fill="FFFFFF"/>
        </w:rPr>
        <w:t>Делать планирование только на основе результатов и доходов, полученных в прошлых периодах, самый простой, но очень ошибочный метод. Это приводит к «типовой ситуации», когда планы как бы и существуют, но их выполнение и даже перевыполнение не требует от менеджеров каких-либо дополнительных усилий. Конечно, анализ предыдущих периодов как для предприятий оптовой или розничной торговли, так и для производства очень важен и помогает выявить сезонность. Но это только один из шагов в планировании продаж.</w:t>
      </w:r>
    </w:p>
    <w:p w:rsidR="00D3599D" w:rsidRPr="002F0133" w:rsidRDefault="00D3599D" w:rsidP="00D3599D">
      <w:pPr>
        <w:shd w:val="clear" w:color="auto" w:fill="FFFFFF"/>
        <w:spacing w:before="450" w:after="225"/>
        <w:outlineLvl w:val="2"/>
        <w:rPr>
          <w:sz w:val="28"/>
          <w:szCs w:val="28"/>
        </w:rPr>
      </w:pPr>
      <w:r w:rsidRPr="002F0133">
        <w:rPr>
          <w:sz w:val="28"/>
          <w:szCs w:val="28"/>
        </w:rPr>
        <w:t>1. Определение главной цели компании</w:t>
      </w:r>
    </w:p>
    <w:p w:rsidR="00D3599D" w:rsidRPr="002F0133" w:rsidRDefault="00D3599D" w:rsidP="00D3599D">
      <w:pPr>
        <w:shd w:val="clear" w:color="auto" w:fill="FFFFFF"/>
        <w:spacing w:after="300"/>
        <w:rPr>
          <w:sz w:val="28"/>
          <w:szCs w:val="28"/>
        </w:rPr>
      </w:pPr>
      <w:r w:rsidRPr="002F0133">
        <w:rPr>
          <w:sz w:val="28"/>
          <w:szCs w:val="28"/>
        </w:rPr>
        <w:t>Первый шаг – это определение цели. Цель должна обладать характеристиками, по которым ее можно оценить качественно и количественно. Поэтому при формулировке цели учитывают:</w:t>
      </w:r>
    </w:p>
    <w:p w:rsidR="00D3599D" w:rsidRPr="002F0133" w:rsidRDefault="00D3599D" w:rsidP="00D3599D">
      <w:pPr>
        <w:numPr>
          <w:ilvl w:val="0"/>
          <w:numId w:val="4"/>
        </w:numPr>
        <w:shd w:val="clear" w:color="auto" w:fill="FFFFFF"/>
        <w:spacing w:before="150" w:after="150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конкретность и измеримость результата;</w:t>
      </w:r>
    </w:p>
    <w:p w:rsidR="00D3599D" w:rsidRPr="002F0133" w:rsidRDefault="00D3599D" w:rsidP="00D3599D">
      <w:pPr>
        <w:numPr>
          <w:ilvl w:val="0"/>
          <w:numId w:val="4"/>
        </w:numPr>
        <w:shd w:val="clear" w:color="auto" w:fill="FFFFFF"/>
        <w:spacing w:before="150" w:after="150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ограничение срока для достижения цели;</w:t>
      </w:r>
    </w:p>
    <w:p w:rsidR="00D3599D" w:rsidRPr="002F0133" w:rsidRDefault="00D3599D" w:rsidP="00D3599D">
      <w:pPr>
        <w:numPr>
          <w:ilvl w:val="0"/>
          <w:numId w:val="4"/>
        </w:numPr>
        <w:shd w:val="clear" w:color="auto" w:fill="FFFFFF"/>
        <w:spacing w:before="150" w:after="150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достижимость и реалистичность цели;</w:t>
      </w:r>
    </w:p>
    <w:p w:rsidR="00D3599D" w:rsidRPr="002F0133" w:rsidRDefault="00D3599D" w:rsidP="00D3599D">
      <w:pPr>
        <w:numPr>
          <w:ilvl w:val="0"/>
          <w:numId w:val="4"/>
        </w:numPr>
        <w:shd w:val="clear" w:color="auto" w:fill="FFFFFF"/>
        <w:spacing w:before="150" w:after="150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«вызов» цели – достигнутым результатом можно будет гордиться.</w:t>
      </w:r>
    </w:p>
    <w:p w:rsidR="00D3599D" w:rsidRPr="002F0133" w:rsidRDefault="00D3599D" w:rsidP="00D3599D">
      <w:pPr>
        <w:shd w:val="clear" w:color="auto" w:fill="FFFFFF"/>
        <w:spacing w:before="450" w:after="225"/>
        <w:outlineLvl w:val="2"/>
        <w:rPr>
          <w:sz w:val="28"/>
          <w:szCs w:val="28"/>
        </w:rPr>
      </w:pPr>
      <w:r w:rsidRPr="002F0133">
        <w:rPr>
          <w:sz w:val="28"/>
          <w:szCs w:val="28"/>
        </w:rPr>
        <w:t>2. Оценка факторов экономической среды</w:t>
      </w:r>
    </w:p>
    <w:p w:rsidR="00D3599D" w:rsidRPr="002F0133" w:rsidRDefault="00D3599D" w:rsidP="00D3599D">
      <w:pPr>
        <w:shd w:val="clear" w:color="auto" w:fill="FFFFFF"/>
        <w:spacing w:after="300"/>
        <w:rPr>
          <w:sz w:val="28"/>
          <w:szCs w:val="28"/>
        </w:rPr>
      </w:pPr>
      <w:r w:rsidRPr="002F0133">
        <w:rPr>
          <w:sz w:val="28"/>
          <w:szCs w:val="28"/>
        </w:rPr>
        <w:t>Здесь должны быть рассмотрены и учтены общие показатели оценки территории: численность населения, уровень доходов в регионе, наличие конкурентов, потребительские предпочтения и покупательская способность населения в целом.</w:t>
      </w:r>
    </w:p>
    <w:p w:rsidR="00D3599D" w:rsidRPr="002F0133" w:rsidRDefault="00D3599D" w:rsidP="00D3599D">
      <w:pPr>
        <w:shd w:val="clear" w:color="auto" w:fill="FFFFFF"/>
        <w:spacing w:before="450" w:after="225"/>
        <w:outlineLvl w:val="2"/>
        <w:rPr>
          <w:sz w:val="28"/>
          <w:szCs w:val="28"/>
        </w:rPr>
      </w:pPr>
      <w:r w:rsidRPr="002F0133">
        <w:rPr>
          <w:sz w:val="28"/>
          <w:szCs w:val="28"/>
        </w:rPr>
        <w:t>3. Оценка потенциала рынка и потенциала продаж</w:t>
      </w:r>
    </w:p>
    <w:p w:rsidR="00D3599D" w:rsidRPr="002F0133" w:rsidRDefault="00D3599D" w:rsidP="00D3599D">
      <w:pPr>
        <w:shd w:val="clear" w:color="auto" w:fill="FFFFFF"/>
        <w:spacing w:after="300"/>
        <w:rPr>
          <w:sz w:val="28"/>
          <w:szCs w:val="28"/>
        </w:rPr>
      </w:pPr>
      <w:r w:rsidRPr="002F0133">
        <w:rPr>
          <w:sz w:val="28"/>
          <w:szCs w:val="28"/>
        </w:rPr>
        <w:t>Потенциал рынка – это максимальное количество товара, которое может быть реализовано всеми участникам рынка. А потенциал продаж – это тот объем и доход, который может быть получен конкретной фирмой.</w:t>
      </w:r>
    </w:p>
    <w:p w:rsidR="00D3599D" w:rsidRPr="002F0133" w:rsidRDefault="00D3599D" w:rsidP="00D3599D">
      <w:pPr>
        <w:shd w:val="clear" w:color="auto" w:fill="FFFFFF"/>
        <w:spacing w:before="450" w:after="225"/>
        <w:outlineLvl w:val="2"/>
        <w:rPr>
          <w:sz w:val="28"/>
          <w:szCs w:val="28"/>
        </w:rPr>
      </w:pPr>
      <w:r w:rsidRPr="002F0133">
        <w:rPr>
          <w:sz w:val="28"/>
          <w:szCs w:val="28"/>
        </w:rPr>
        <w:t>4. Анализ продаж предыдущих периодов</w:t>
      </w:r>
    </w:p>
    <w:p w:rsidR="00D3599D" w:rsidRPr="002F0133" w:rsidRDefault="00D3599D" w:rsidP="00D3599D">
      <w:pPr>
        <w:shd w:val="clear" w:color="auto" w:fill="FFFFFF"/>
        <w:spacing w:after="300"/>
        <w:rPr>
          <w:sz w:val="28"/>
          <w:szCs w:val="28"/>
        </w:rPr>
      </w:pPr>
      <w:r w:rsidRPr="002F0133">
        <w:rPr>
          <w:sz w:val="28"/>
          <w:szCs w:val="28"/>
        </w:rPr>
        <w:t>Этот шаг очень важен для понимания того, где находится фирма, существует ли сезонный спрос на товары, какие факторы могут повлиять на увеличение выручки и объемов как оптовой, так и розничной торговли.</w:t>
      </w:r>
    </w:p>
    <w:p w:rsidR="00D3599D" w:rsidRPr="002F0133" w:rsidRDefault="00D3599D" w:rsidP="00D3599D">
      <w:pPr>
        <w:shd w:val="clear" w:color="auto" w:fill="FFFFFF"/>
        <w:spacing w:before="450" w:after="225"/>
        <w:outlineLvl w:val="2"/>
        <w:rPr>
          <w:sz w:val="28"/>
          <w:szCs w:val="28"/>
        </w:rPr>
      </w:pPr>
      <w:r w:rsidRPr="002F0133">
        <w:rPr>
          <w:sz w:val="28"/>
          <w:szCs w:val="28"/>
        </w:rPr>
        <w:t>5. Составление прогноза продаж</w:t>
      </w:r>
    </w:p>
    <w:p w:rsidR="00D3599D" w:rsidRPr="002F0133" w:rsidRDefault="00D3599D" w:rsidP="00D3599D">
      <w:pPr>
        <w:shd w:val="clear" w:color="auto" w:fill="FFFFFF"/>
        <w:spacing w:after="300"/>
        <w:rPr>
          <w:sz w:val="28"/>
          <w:szCs w:val="28"/>
        </w:rPr>
      </w:pPr>
      <w:r w:rsidRPr="002F0133">
        <w:rPr>
          <w:sz w:val="28"/>
          <w:szCs w:val="28"/>
        </w:rPr>
        <w:t>Планирование продаж существенно отличается от прогнозирования. Потому что прогнозирование, основываясь на анализе различных факторов, представляет только возможные сценарии развития ситуации с учетом рыночных ограничений, но не содержит пошаговой инструкции действий, которые привели бы к выполнению плана и увеличению доходов.</w:t>
      </w:r>
    </w:p>
    <w:p w:rsidR="00D3599D" w:rsidRPr="002F0133" w:rsidRDefault="00D3599D" w:rsidP="00D359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0133">
        <w:rPr>
          <w:sz w:val="28"/>
          <w:szCs w:val="28"/>
        </w:rPr>
        <w:t>Для</w:t>
      </w:r>
      <w:r w:rsidRPr="002F0133">
        <w:rPr>
          <w:rStyle w:val="apple-converted-space"/>
          <w:sz w:val="28"/>
          <w:szCs w:val="28"/>
        </w:rPr>
        <w:t> </w:t>
      </w:r>
      <w:hyperlink r:id="rId6" w:tooltip="прогнозирование продаж" w:history="1">
        <w:r w:rsidRPr="002F0133">
          <w:rPr>
            <w:rStyle w:val="a7"/>
            <w:color w:val="auto"/>
            <w:sz w:val="28"/>
            <w:szCs w:val="28"/>
            <w:bdr w:val="none" w:sz="0" w:space="0" w:color="auto" w:frame="1"/>
          </w:rPr>
          <w:t>прогнозирования продаж</w:t>
        </w:r>
      </w:hyperlink>
      <w:r w:rsidRPr="002F0133">
        <w:rPr>
          <w:rStyle w:val="apple-converted-space"/>
          <w:sz w:val="28"/>
          <w:szCs w:val="28"/>
        </w:rPr>
        <w:t> </w:t>
      </w:r>
      <w:r w:rsidRPr="002F0133">
        <w:rPr>
          <w:sz w:val="28"/>
          <w:szCs w:val="28"/>
        </w:rPr>
        <w:t>применяют субъективные и объективные методы. Субъективные методы не используют аналитических данных, а основываются на субъективных мнениях различных групп людей:</w:t>
      </w:r>
    </w:p>
    <w:p w:rsidR="00D3599D" w:rsidRPr="002F0133" w:rsidRDefault="00D3599D" w:rsidP="00D3599D">
      <w:pPr>
        <w:numPr>
          <w:ilvl w:val="0"/>
          <w:numId w:val="5"/>
        </w:numPr>
        <w:shd w:val="clear" w:color="auto" w:fill="FFFFFF"/>
        <w:spacing w:before="150" w:after="150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мнения персонала занятого в оптовой или розничной торговле;</w:t>
      </w:r>
    </w:p>
    <w:p w:rsidR="00D3599D" w:rsidRPr="002F0133" w:rsidRDefault="00D3599D" w:rsidP="00D3599D">
      <w:pPr>
        <w:numPr>
          <w:ilvl w:val="0"/>
          <w:numId w:val="5"/>
        </w:numPr>
        <w:shd w:val="clear" w:color="auto" w:fill="FFFFFF"/>
        <w:spacing w:before="150" w:after="150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мнения ключевых руководителей;</w:t>
      </w:r>
    </w:p>
    <w:p w:rsidR="00D3599D" w:rsidRPr="002F0133" w:rsidRDefault="00D3599D" w:rsidP="00D3599D">
      <w:pPr>
        <w:numPr>
          <w:ilvl w:val="0"/>
          <w:numId w:val="5"/>
        </w:numPr>
        <w:shd w:val="clear" w:color="auto" w:fill="FFFFFF"/>
        <w:spacing w:before="150" w:after="150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метод Дельфи.</w:t>
      </w:r>
    </w:p>
    <w:p w:rsidR="00D3599D" w:rsidRPr="002F0133" w:rsidRDefault="00D3599D" w:rsidP="00D3599D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F0133">
        <w:rPr>
          <w:sz w:val="28"/>
          <w:szCs w:val="28"/>
        </w:rPr>
        <w:t>А объективные методы базируются на аналитических и количественных данных:</w:t>
      </w:r>
    </w:p>
    <w:p w:rsidR="00D3599D" w:rsidRPr="002F0133" w:rsidRDefault="00D3599D" w:rsidP="00D3599D">
      <w:pPr>
        <w:numPr>
          <w:ilvl w:val="0"/>
          <w:numId w:val="6"/>
        </w:numPr>
        <w:shd w:val="clear" w:color="auto" w:fill="FFFFFF"/>
        <w:spacing w:before="150" w:after="150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рыночное тестирование;</w:t>
      </w:r>
    </w:p>
    <w:p w:rsidR="00D3599D" w:rsidRPr="002F0133" w:rsidRDefault="00D3599D" w:rsidP="00D3599D">
      <w:pPr>
        <w:numPr>
          <w:ilvl w:val="0"/>
          <w:numId w:val="6"/>
        </w:numPr>
        <w:shd w:val="clear" w:color="auto" w:fill="FFFFFF"/>
        <w:spacing w:before="150" w:after="150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анализ временных рядов (используют данные за прошлые периоды);</w:t>
      </w:r>
    </w:p>
    <w:p w:rsidR="00D3599D" w:rsidRPr="002F0133" w:rsidRDefault="00D3599D" w:rsidP="00D3599D">
      <w:pPr>
        <w:numPr>
          <w:ilvl w:val="0"/>
          <w:numId w:val="6"/>
        </w:numPr>
        <w:shd w:val="clear" w:color="auto" w:fill="FFFFFF"/>
        <w:spacing w:before="150" w:after="150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статистический анализ спроса.</w:t>
      </w:r>
    </w:p>
    <w:p w:rsidR="00D3599D" w:rsidRPr="002F0133" w:rsidRDefault="00D3599D" w:rsidP="00D359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0133">
        <w:rPr>
          <w:sz w:val="28"/>
          <w:szCs w:val="28"/>
        </w:rPr>
        <w:t>На практике выбрать точный метод прогнозирования очень сложно, каждый из них может показать погрешность, поэтому лучше использовать несколько методов. И зачастую фирмы используют сценарный анализ. Обычно делают два прогноза – пессимистичный и оптимистичный. На основе данных пессимистичного прогноза</w:t>
      </w:r>
      <w:r w:rsidRPr="002F0133">
        <w:rPr>
          <w:rStyle w:val="apple-converted-space"/>
          <w:sz w:val="28"/>
          <w:szCs w:val="28"/>
        </w:rPr>
        <w:t> </w:t>
      </w:r>
      <w:hyperlink r:id="rId7" w:history="1">
        <w:r w:rsidRPr="002F0133">
          <w:rPr>
            <w:rStyle w:val="a7"/>
            <w:color w:val="auto"/>
            <w:sz w:val="28"/>
            <w:szCs w:val="28"/>
            <w:bdr w:val="none" w:sz="0" w:space="0" w:color="auto" w:frame="1"/>
          </w:rPr>
          <w:t>строится бизнес-план</w:t>
        </w:r>
      </w:hyperlink>
      <w:r w:rsidRPr="002F0133">
        <w:rPr>
          <w:sz w:val="28"/>
          <w:szCs w:val="28"/>
        </w:rPr>
        <w:t>, так как компания должна быть уверена, что даже при неблагоприятной ситуации сможет получить определенные доходы и выполнить все обязательства. Прогноз всегда меньше потенциала рынка и потенциала продаж.</w:t>
      </w:r>
    </w:p>
    <w:p w:rsidR="00D3599D" w:rsidRPr="002F0133" w:rsidRDefault="00D3599D" w:rsidP="00D3599D">
      <w:pPr>
        <w:shd w:val="clear" w:color="auto" w:fill="FFFFFF"/>
        <w:spacing w:before="450" w:after="225"/>
        <w:outlineLvl w:val="2"/>
        <w:rPr>
          <w:sz w:val="28"/>
          <w:szCs w:val="28"/>
        </w:rPr>
      </w:pPr>
      <w:r w:rsidRPr="002F0133">
        <w:rPr>
          <w:sz w:val="28"/>
          <w:szCs w:val="28"/>
        </w:rPr>
        <w:t>6. Корректировка прогноза продаж</w:t>
      </w:r>
    </w:p>
    <w:p w:rsidR="00D3599D" w:rsidRPr="002F0133" w:rsidRDefault="00D3599D" w:rsidP="00D3599D">
      <w:pPr>
        <w:shd w:val="clear" w:color="auto" w:fill="FFFFFF"/>
        <w:spacing w:after="300"/>
        <w:rPr>
          <w:sz w:val="28"/>
          <w:szCs w:val="28"/>
        </w:rPr>
      </w:pPr>
      <w:r w:rsidRPr="002F0133">
        <w:rPr>
          <w:sz w:val="28"/>
          <w:szCs w:val="28"/>
        </w:rPr>
        <w:t>Если прогноз и цели компании существенно отличаются, то необходимо сделать корректировку или маркетинговой программы, или целей. Такой процесс прогнозирования продаж позволит определить реальные показатели для создания плана.</w:t>
      </w:r>
    </w:p>
    <w:p w:rsidR="00D3599D" w:rsidRPr="002F0133" w:rsidRDefault="00D3599D" w:rsidP="00D3599D">
      <w:pPr>
        <w:shd w:val="clear" w:color="auto" w:fill="FFFFFF"/>
        <w:spacing w:before="450" w:after="225"/>
        <w:outlineLvl w:val="2"/>
        <w:rPr>
          <w:sz w:val="28"/>
          <w:szCs w:val="28"/>
        </w:rPr>
      </w:pPr>
      <w:r w:rsidRPr="002F0133">
        <w:rPr>
          <w:sz w:val="28"/>
          <w:szCs w:val="28"/>
        </w:rPr>
        <w:t>7. Планирование продаж</w:t>
      </w:r>
    </w:p>
    <w:p w:rsidR="00D3599D" w:rsidRPr="002F0133" w:rsidRDefault="00D3599D" w:rsidP="00D3599D">
      <w:pPr>
        <w:shd w:val="clear" w:color="auto" w:fill="FFFFFF"/>
        <w:spacing w:after="300"/>
        <w:rPr>
          <w:sz w:val="28"/>
          <w:szCs w:val="28"/>
        </w:rPr>
      </w:pPr>
      <w:r w:rsidRPr="002F0133">
        <w:rPr>
          <w:sz w:val="28"/>
          <w:szCs w:val="28"/>
        </w:rPr>
        <w:t>Важность такого инструмента как план продаж в цепи управления предприятием трудно переоценить. Так как именно планирование объема продаж позволяет построить планы производства, закупок, трудовых и других ресурсов на основе предполагаемых доходов. Как управленческий ресурс планирование продаж включает классические элементы цикла управления (по методологии Файлоля): планирование, организация, контроль, координация, мотивация.</w:t>
      </w:r>
    </w:p>
    <w:p w:rsidR="00D3599D" w:rsidRPr="002F0133" w:rsidRDefault="00D3599D" w:rsidP="00D3599D">
      <w:pPr>
        <w:shd w:val="clear" w:color="auto" w:fill="FFFFFF"/>
        <w:spacing w:before="450" w:after="225"/>
        <w:outlineLvl w:val="2"/>
        <w:rPr>
          <w:sz w:val="28"/>
          <w:szCs w:val="28"/>
        </w:rPr>
      </w:pPr>
      <w:r w:rsidRPr="002F0133">
        <w:rPr>
          <w:sz w:val="28"/>
          <w:szCs w:val="28"/>
        </w:rPr>
        <w:t>8. Организация продаж</w:t>
      </w:r>
    </w:p>
    <w:p w:rsidR="00D3599D" w:rsidRPr="002F0133" w:rsidRDefault="00D3599D" w:rsidP="00D3599D">
      <w:pPr>
        <w:shd w:val="clear" w:color="auto" w:fill="FFFFFF"/>
        <w:spacing w:after="300"/>
        <w:rPr>
          <w:sz w:val="28"/>
          <w:szCs w:val="28"/>
        </w:rPr>
      </w:pPr>
      <w:r w:rsidRPr="002F0133">
        <w:rPr>
          <w:sz w:val="28"/>
          <w:szCs w:val="28"/>
        </w:rPr>
        <w:t>Для успешной реализации плана, спущенного «сверху», необходима его структуризация по различным сечениям. Это даст четкое понимание «снизу», сотрудникам отдела продаж, требований плана и путей его выполнения:</w:t>
      </w:r>
    </w:p>
    <w:p w:rsidR="00D3599D" w:rsidRPr="002F0133" w:rsidRDefault="00D3599D" w:rsidP="00D3599D">
      <w:pPr>
        <w:numPr>
          <w:ilvl w:val="0"/>
          <w:numId w:val="7"/>
        </w:numPr>
        <w:shd w:val="clear" w:color="auto" w:fill="FFFFFF"/>
        <w:spacing w:before="150" w:after="150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По регионам – сколько и где будет продано;</w:t>
      </w:r>
    </w:p>
    <w:p w:rsidR="00D3599D" w:rsidRPr="002F0133" w:rsidRDefault="00D3599D" w:rsidP="00D3599D">
      <w:pPr>
        <w:numPr>
          <w:ilvl w:val="0"/>
          <w:numId w:val="7"/>
        </w:numPr>
        <w:shd w:val="clear" w:color="auto" w:fill="FFFFFF"/>
        <w:spacing w:before="150" w:after="150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По времени – сколько и когда продадим;</w:t>
      </w:r>
    </w:p>
    <w:p w:rsidR="00D3599D" w:rsidRPr="002F0133" w:rsidRDefault="00D3599D" w:rsidP="00D3599D">
      <w:pPr>
        <w:numPr>
          <w:ilvl w:val="0"/>
          <w:numId w:val="7"/>
        </w:numPr>
        <w:shd w:val="clear" w:color="auto" w:fill="FFFFFF"/>
        <w:spacing w:before="150" w:after="150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По продукции – сколько и чего будет продано;</w:t>
      </w:r>
    </w:p>
    <w:p w:rsidR="00D3599D" w:rsidRPr="002F0133" w:rsidRDefault="00D3599D" w:rsidP="00D3599D">
      <w:pPr>
        <w:numPr>
          <w:ilvl w:val="0"/>
          <w:numId w:val="7"/>
        </w:numPr>
        <w:shd w:val="clear" w:color="auto" w:fill="FFFFFF"/>
        <w:spacing w:before="150" w:after="150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По клиентам (или каналам сбыта) – сколько и кому продадим;</w:t>
      </w:r>
    </w:p>
    <w:p w:rsidR="00D3599D" w:rsidRPr="002F0133" w:rsidRDefault="00D3599D" w:rsidP="00D3599D">
      <w:pPr>
        <w:numPr>
          <w:ilvl w:val="0"/>
          <w:numId w:val="7"/>
        </w:numPr>
        <w:shd w:val="clear" w:color="auto" w:fill="FFFFFF"/>
        <w:spacing w:before="150" w:after="150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По продавцам – сколько и кто продаст;</w:t>
      </w:r>
    </w:p>
    <w:p w:rsidR="00D3599D" w:rsidRPr="002F0133" w:rsidRDefault="00D3599D" w:rsidP="00D3599D">
      <w:pPr>
        <w:numPr>
          <w:ilvl w:val="0"/>
          <w:numId w:val="7"/>
        </w:numPr>
        <w:shd w:val="clear" w:color="auto" w:fill="FFFFFF"/>
        <w:spacing w:before="150" w:after="150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По характеру продажи (гарантированные и запланированные) – сколько и как будет продано.</w:t>
      </w:r>
    </w:p>
    <w:p w:rsidR="00D3599D" w:rsidRPr="002F0133" w:rsidRDefault="00D3599D" w:rsidP="00D3599D">
      <w:pPr>
        <w:shd w:val="clear" w:color="auto" w:fill="FFFFFF"/>
        <w:spacing w:after="300"/>
        <w:rPr>
          <w:sz w:val="28"/>
          <w:szCs w:val="28"/>
        </w:rPr>
      </w:pPr>
      <w:r w:rsidRPr="002F0133">
        <w:rPr>
          <w:sz w:val="28"/>
          <w:szCs w:val="28"/>
        </w:rPr>
        <w:t>Гарантированные продажи не зависят от человека, представляющего компанию, это уже сформированный спрос. А вот выручка от запланированных сделок зависит во многом от усилий представителя, и особое внимание им нужно уделять при выводе новой продукции, выборе новых целевых клиентов или выходе на новые территории как в розничной, так и в оптовой торговле.</w:t>
      </w:r>
    </w:p>
    <w:p w:rsidR="00D3599D" w:rsidRPr="002F0133" w:rsidRDefault="00D3599D" w:rsidP="00D3599D">
      <w:pPr>
        <w:shd w:val="clear" w:color="auto" w:fill="FFFFFF"/>
        <w:spacing w:before="450" w:after="225"/>
        <w:outlineLvl w:val="2"/>
        <w:rPr>
          <w:sz w:val="28"/>
          <w:szCs w:val="28"/>
        </w:rPr>
      </w:pPr>
      <w:r w:rsidRPr="002F0133">
        <w:rPr>
          <w:sz w:val="28"/>
          <w:szCs w:val="28"/>
        </w:rPr>
        <w:t>9. Контроль выполнения плана</w:t>
      </w:r>
    </w:p>
    <w:p w:rsidR="00D3599D" w:rsidRPr="002F0133" w:rsidRDefault="00D3599D" w:rsidP="00D3599D">
      <w:pPr>
        <w:shd w:val="clear" w:color="auto" w:fill="FFFFFF"/>
        <w:spacing w:after="300"/>
        <w:rPr>
          <w:sz w:val="28"/>
          <w:szCs w:val="28"/>
        </w:rPr>
      </w:pPr>
      <w:r w:rsidRPr="002F0133">
        <w:rPr>
          <w:sz w:val="28"/>
          <w:szCs w:val="28"/>
        </w:rPr>
        <w:t>Нужно контролировать регулярно не только выполнение по каждому параметру структуры плана, но и качество планирования.</w:t>
      </w:r>
    </w:p>
    <w:p w:rsidR="00D3599D" w:rsidRPr="002F0133" w:rsidRDefault="00D3599D" w:rsidP="00D3599D">
      <w:pPr>
        <w:shd w:val="clear" w:color="auto" w:fill="FFFFFF"/>
        <w:spacing w:before="450" w:after="225"/>
        <w:outlineLvl w:val="2"/>
        <w:rPr>
          <w:sz w:val="28"/>
          <w:szCs w:val="28"/>
        </w:rPr>
      </w:pPr>
      <w:r w:rsidRPr="002F0133">
        <w:rPr>
          <w:sz w:val="28"/>
          <w:szCs w:val="28"/>
        </w:rPr>
        <w:t>10. Координация плана</w:t>
      </w:r>
    </w:p>
    <w:p w:rsidR="00D3599D" w:rsidRPr="002F0133" w:rsidRDefault="00D3599D" w:rsidP="00D3599D">
      <w:pPr>
        <w:shd w:val="clear" w:color="auto" w:fill="FFFFFF"/>
        <w:spacing w:after="300"/>
        <w:rPr>
          <w:sz w:val="28"/>
          <w:szCs w:val="28"/>
        </w:rPr>
      </w:pPr>
      <w:r w:rsidRPr="002F0133">
        <w:rPr>
          <w:sz w:val="28"/>
          <w:szCs w:val="28"/>
        </w:rPr>
        <w:t>Если фактические продажи по какому-либо сегменту плана существенно отличаются от запланированных показателей (перевыполнение или невыполнение), то это свидетельствует о плохом качестве планирования, поэтому необходимо сделать анализ причин и принять меры, скоординировать план.</w:t>
      </w:r>
    </w:p>
    <w:p w:rsidR="00D3599D" w:rsidRPr="002F0133" w:rsidRDefault="00D3599D" w:rsidP="00D3599D">
      <w:pPr>
        <w:shd w:val="clear" w:color="auto" w:fill="FFFFFF"/>
        <w:spacing w:after="300"/>
        <w:rPr>
          <w:sz w:val="28"/>
          <w:szCs w:val="28"/>
        </w:rPr>
      </w:pPr>
      <w:r w:rsidRPr="002F0133">
        <w:rPr>
          <w:sz w:val="28"/>
          <w:szCs w:val="28"/>
        </w:rPr>
        <w:t>Перевыполнение плана возможно потому, что потенциал продукта (клиента, региона, продавца или маркетинговых мероприятий) был недооценен или планирование было сделано на основе прошлых периодов. А недовыполнение плана, скорее всего, следствие недостаточной активности менеджера. Потому что ждать, что все клиенты придут и купят сами возможно, только при «гарантированном спросе». Во всех других случаях, все ежемесячные планы отдела должны проецироваться в ежедневные планы работы менеджеров.</w:t>
      </w:r>
    </w:p>
    <w:p w:rsidR="00D3599D" w:rsidRPr="002F0133" w:rsidRDefault="00D3599D" w:rsidP="00D3599D">
      <w:pPr>
        <w:shd w:val="clear" w:color="auto" w:fill="FFFFFF"/>
        <w:spacing w:before="450" w:after="225"/>
        <w:outlineLvl w:val="2"/>
        <w:rPr>
          <w:sz w:val="28"/>
          <w:szCs w:val="28"/>
        </w:rPr>
      </w:pPr>
      <w:r w:rsidRPr="002F0133">
        <w:rPr>
          <w:sz w:val="28"/>
          <w:szCs w:val="28"/>
        </w:rPr>
        <w:t>11. Мотивация персонала на выполнение плана продаж</w:t>
      </w: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  <w:r w:rsidRPr="002F0133">
        <w:rPr>
          <w:b/>
          <w:bCs/>
          <w:sz w:val="28"/>
          <w:szCs w:val="28"/>
          <w:bdr w:val="none" w:sz="0" w:space="0" w:color="auto" w:frame="1"/>
        </w:rPr>
        <w:t>Каждый менеджер и руководитель должны иметь хорошую мотивацию. Их зарплата должна напрямую зависеть как от выручки всей компании в целом, так и от выполнения своего индивидуального плана.</w:t>
      </w:r>
      <w:r w:rsidRPr="002F0133">
        <w:rPr>
          <w:sz w:val="28"/>
          <w:szCs w:val="28"/>
        </w:rPr>
        <w:t> Отдельно стоит премировать выполнение плана «в ассортиментных группах». Выполнение плана должно лежать в диапазоне, например от 90 до 105%, а перевыполнение от 105 до 120%.</w:t>
      </w: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jc w:val="center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jc w:val="center"/>
        <w:rPr>
          <w:b/>
          <w:sz w:val="36"/>
          <w:szCs w:val="36"/>
        </w:rPr>
      </w:pPr>
      <w:r w:rsidRPr="002F0133">
        <w:rPr>
          <w:b/>
          <w:sz w:val="36"/>
          <w:szCs w:val="36"/>
        </w:rPr>
        <w:t xml:space="preserve">Показатели эффективности менеджера </w:t>
      </w:r>
    </w:p>
    <w:p w:rsidR="00D3599D" w:rsidRPr="002F0133" w:rsidRDefault="00D3599D" w:rsidP="00D3599D">
      <w:pPr>
        <w:shd w:val="clear" w:color="auto" w:fill="FFFFFF"/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line="270" w:lineRule="atLeast"/>
        <w:rPr>
          <w:sz w:val="28"/>
          <w:szCs w:val="28"/>
        </w:rPr>
      </w:pPr>
      <w:r w:rsidRPr="002F0133">
        <w:rPr>
          <w:bCs/>
          <w:sz w:val="28"/>
          <w:szCs w:val="28"/>
        </w:rPr>
        <w:t>Эффективность менеджмента </w:t>
      </w:r>
      <w:r w:rsidRPr="002F0133">
        <w:rPr>
          <w:sz w:val="28"/>
          <w:szCs w:val="28"/>
        </w:rPr>
        <w:t>проявляется через эффективность (результативность) основной деятельности.</w:t>
      </w:r>
    </w:p>
    <w:p w:rsidR="00D3599D" w:rsidRPr="002F0133" w:rsidRDefault="00D3599D" w:rsidP="00D3599D">
      <w:pPr>
        <w:shd w:val="clear" w:color="auto" w:fill="FFFFFF"/>
        <w:outlineLvl w:val="3"/>
        <w:rPr>
          <w:bCs/>
          <w:sz w:val="28"/>
          <w:szCs w:val="28"/>
        </w:rPr>
      </w:pPr>
      <w:r w:rsidRPr="002F0133">
        <w:rPr>
          <w:bCs/>
          <w:sz w:val="28"/>
          <w:szCs w:val="28"/>
        </w:rPr>
        <w:t>Критерии результативности деятельности организации:</w:t>
      </w:r>
    </w:p>
    <w:p w:rsidR="00D3599D" w:rsidRPr="002F0133" w:rsidRDefault="00D3599D" w:rsidP="00D3599D">
      <w:pPr>
        <w:numPr>
          <w:ilvl w:val="0"/>
          <w:numId w:val="8"/>
        </w:numPr>
        <w:shd w:val="clear" w:color="auto" w:fill="FFFFFF"/>
        <w:spacing w:line="270" w:lineRule="atLeast"/>
        <w:ind w:left="300"/>
        <w:rPr>
          <w:sz w:val="28"/>
          <w:szCs w:val="28"/>
        </w:rPr>
      </w:pPr>
      <w:r w:rsidRPr="002F0133">
        <w:rPr>
          <w:bCs/>
          <w:sz w:val="28"/>
          <w:szCs w:val="28"/>
        </w:rPr>
        <w:t>Действенность</w:t>
      </w:r>
      <w:r w:rsidRPr="002F0133">
        <w:rPr>
          <w:sz w:val="28"/>
          <w:szCs w:val="28"/>
        </w:rPr>
        <w:t> — степень достижения целей организации.</w:t>
      </w:r>
    </w:p>
    <w:p w:rsidR="00D3599D" w:rsidRPr="002F0133" w:rsidRDefault="00D3599D" w:rsidP="00D3599D">
      <w:pPr>
        <w:numPr>
          <w:ilvl w:val="0"/>
          <w:numId w:val="8"/>
        </w:numPr>
        <w:shd w:val="clear" w:color="auto" w:fill="FFFFFF"/>
        <w:spacing w:line="270" w:lineRule="atLeast"/>
        <w:ind w:left="300"/>
        <w:rPr>
          <w:sz w:val="28"/>
          <w:szCs w:val="28"/>
        </w:rPr>
      </w:pPr>
      <w:r w:rsidRPr="002F0133">
        <w:rPr>
          <w:bCs/>
          <w:sz w:val="28"/>
          <w:szCs w:val="28"/>
        </w:rPr>
        <w:t>Экономичность</w:t>
      </w:r>
      <w:r w:rsidRPr="002F0133">
        <w:rPr>
          <w:sz w:val="28"/>
          <w:szCs w:val="28"/>
        </w:rPr>
        <w:t> — соотношение необходимого и фактического расхода ресурсов.</w:t>
      </w:r>
    </w:p>
    <w:p w:rsidR="00D3599D" w:rsidRPr="002F0133" w:rsidRDefault="00D3599D" w:rsidP="00D3599D">
      <w:pPr>
        <w:numPr>
          <w:ilvl w:val="0"/>
          <w:numId w:val="8"/>
        </w:numPr>
        <w:shd w:val="clear" w:color="auto" w:fill="FFFFFF"/>
        <w:spacing w:line="270" w:lineRule="atLeast"/>
        <w:ind w:left="300"/>
        <w:rPr>
          <w:sz w:val="28"/>
          <w:szCs w:val="28"/>
        </w:rPr>
      </w:pPr>
      <w:r w:rsidRPr="002F0133">
        <w:rPr>
          <w:bCs/>
          <w:sz w:val="28"/>
          <w:szCs w:val="28"/>
        </w:rPr>
        <w:t>Качество</w:t>
      </w:r>
      <w:r w:rsidRPr="002F0133">
        <w:rPr>
          <w:sz w:val="28"/>
          <w:szCs w:val="28"/>
        </w:rPr>
        <w:t> — соответствие характеристик продукции (услуг) стандартам и требованиям потребителей.</w:t>
      </w:r>
    </w:p>
    <w:p w:rsidR="00D3599D" w:rsidRPr="002F0133" w:rsidRDefault="00D3599D" w:rsidP="00D3599D">
      <w:pPr>
        <w:numPr>
          <w:ilvl w:val="0"/>
          <w:numId w:val="8"/>
        </w:numPr>
        <w:shd w:val="clear" w:color="auto" w:fill="FFFFFF"/>
        <w:spacing w:line="270" w:lineRule="atLeast"/>
        <w:ind w:left="300"/>
        <w:rPr>
          <w:sz w:val="28"/>
          <w:szCs w:val="28"/>
        </w:rPr>
      </w:pPr>
      <w:r w:rsidRPr="002F0133">
        <w:rPr>
          <w:bCs/>
          <w:sz w:val="28"/>
          <w:szCs w:val="28"/>
        </w:rPr>
        <w:t>Прибыльность</w:t>
      </w:r>
      <w:r w:rsidRPr="002F0133">
        <w:rPr>
          <w:sz w:val="28"/>
          <w:szCs w:val="28"/>
        </w:rPr>
        <w:t> — соотношение между доходами и суммарными издержками.</w:t>
      </w:r>
    </w:p>
    <w:p w:rsidR="00D3599D" w:rsidRPr="002F0133" w:rsidRDefault="00D3599D" w:rsidP="00D3599D">
      <w:pPr>
        <w:numPr>
          <w:ilvl w:val="0"/>
          <w:numId w:val="8"/>
        </w:numPr>
        <w:shd w:val="clear" w:color="auto" w:fill="FFFFFF"/>
        <w:spacing w:line="270" w:lineRule="atLeast"/>
        <w:ind w:left="300"/>
        <w:rPr>
          <w:sz w:val="28"/>
          <w:szCs w:val="28"/>
        </w:rPr>
      </w:pPr>
      <w:r w:rsidRPr="002F0133">
        <w:rPr>
          <w:bCs/>
          <w:sz w:val="28"/>
          <w:szCs w:val="28"/>
        </w:rPr>
        <w:t>Продуктивность</w:t>
      </w:r>
      <w:r w:rsidRPr="002F0133">
        <w:rPr>
          <w:sz w:val="28"/>
          <w:szCs w:val="28"/>
        </w:rPr>
        <w:t> — соотношение объема продукции (услуг) за определенный период в натуральных, стоимостных и других показателях и затрат ресурсов, соответствующих данному объему продукции (ресурсов: трудовых, материальных, финансовых и др.).</w:t>
      </w:r>
    </w:p>
    <w:p w:rsidR="00D3599D" w:rsidRPr="002F0133" w:rsidRDefault="00D3599D" w:rsidP="00D3599D">
      <w:pPr>
        <w:numPr>
          <w:ilvl w:val="0"/>
          <w:numId w:val="8"/>
        </w:numPr>
        <w:shd w:val="clear" w:color="auto" w:fill="FFFFFF"/>
        <w:spacing w:line="270" w:lineRule="atLeast"/>
        <w:ind w:left="300"/>
        <w:rPr>
          <w:sz w:val="28"/>
          <w:szCs w:val="28"/>
        </w:rPr>
      </w:pPr>
      <w:r w:rsidRPr="002F0133">
        <w:rPr>
          <w:bCs/>
          <w:sz w:val="28"/>
          <w:szCs w:val="28"/>
        </w:rPr>
        <w:t>Качество трудовой жизни</w:t>
      </w:r>
      <w:r w:rsidRPr="002F0133">
        <w:rPr>
          <w:sz w:val="28"/>
          <w:szCs w:val="28"/>
        </w:rPr>
        <w:t> — условия труда работников.</w:t>
      </w:r>
    </w:p>
    <w:p w:rsidR="00D3599D" w:rsidRPr="002F0133" w:rsidRDefault="00D3599D" w:rsidP="00D3599D">
      <w:pPr>
        <w:numPr>
          <w:ilvl w:val="0"/>
          <w:numId w:val="8"/>
        </w:numPr>
        <w:shd w:val="clear" w:color="auto" w:fill="FFFFFF"/>
        <w:spacing w:line="270" w:lineRule="atLeast"/>
        <w:ind w:left="300"/>
        <w:rPr>
          <w:sz w:val="28"/>
          <w:szCs w:val="28"/>
        </w:rPr>
      </w:pPr>
      <w:r w:rsidRPr="002F0133">
        <w:rPr>
          <w:bCs/>
          <w:sz w:val="28"/>
          <w:szCs w:val="28"/>
        </w:rPr>
        <w:t>Инновационная активность</w:t>
      </w:r>
      <w:r w:rsidRPr="002F0133">
        <w:rPr>
          <w:sz w:val="28"/>
          <w:szCs w:val="28"/>
        </w:rPr>
        <w:t> — внедрение новшеств в различных функциональных областях деятельности организации.</w:t>
      </w:r>
    </w:p>
    <w:p w:rsidR="00D3599D" w:rsidRPr="002F0133" w:rsidRDefault="00D3599D" w:rsidP="00D3599D">
      <w:pPr>
        <w:shd w:val="clear" w:color="auto" w:fill="FFFFFF"/>
        <w:outlineLvl w:val="3"/>
        <w:rPr>
          <w:bCs/>
          <w:sz w:val="28"/>
          <w:szCs w:val="28"/>
        </w:rPr>
      </w:pPr>
      <w:r w:rsidRPr="002F0133">
        <w:rPr>
          <w:bCs/>
          <w:sz w:val="28"/>
          <w:szCs w:val="28"/>
        </w:rPr>
        <w:t>Экономические показатели эффективности управления:</w:t>
      </w:r>
    </w:p>
    <w:p w:rsidR="00D3599D" w:rsidRPr="002F0133" w:rsidRDefault="00D3599D" w:rsidP="00D3599D">
      <w:pPr>
        <w:shd w:val="clear" w:color="auto" w:fill="FFFFFF"/>
        <w:spacing w:line="270" w:lineRule="atLeast"/>
        <w:rPr>
          <w:sz w:val="28"/>
          <w:szCs w:val="28"/>
        </w:rPr>
      </w:pPr>
      <w:r w:rsidRPr="002F0133">
        <w:rPr>
          <w:bCs/>
          <w:sz w:val="28"/>
          <w:szCs w:val="28"/>
        </w:rPr>
        <w:t>Э</w:t>
      </w:r>
      <w:r w:rsidRPr="002F0133">
        <w:rPr>
          <w:bCs/>
          <w:sz w:val="28"/>
          <w:szCs w:val="28"/>
          <w:vertAlign w:val="subscript"/>
        </w:rPr>
        <w:t>у</w:t>
      </w:r>
      <w:r w:rsidRPr="002F0133">
        <w:rPr>
          <w:bCs/>
          <w:sz w:val="28"/>
          <w:szCs w:val="28"/>
        </w:rPr>
        <w:t> = П / Z</w:t>
      </w:r>
      <w:r w:rsidRPr="002F0133">
        <w:rPr>
          <w:bCs/>
          <w:sz w:val="28"/>
          <w:szCs w:val="28"/>
          <w:vertAlign w:val="subscript"/>
        </w:rPr>
        <w:t>y</w:t>
      </w:r>
    </w:p>
    <w:p w:rsidR="00D3599D" w:rsidRPr="002F0133" w:rsidRDefault="00D3599D" w:rsidP="00D3599D">
      <w:pPr>
        <w:numPr>
          <w:ilvl w:val="0"/>
          <w:numId w:val="9"/>
        </w:numPr>
        <w:shd w:val="clear" w:color="auto" w:fill="FFFFFF"/>
        <w:spacing w:line="270" w:lineRule="atLeast"/>
        <w:ind w:left="300"/>
        <w:rPr>
          <w:sz w:val="28"/>
          <w:szCs w:val="28"/>
        </w:rPr>
      </w:pPr>
      <w:r w:rsidRPr="002F0133">
        <w:rPr>
          <w:bCs/>
          <w:sz w:val="28"/>
          <w:szCs w:val="28"/>
        </w:rPr>
        <w:t>Э</w:t>
      </w:r>
      <w:r w:rsidRPr="002F0133">
        <w:rPr>
          <w:bCs/>
          <w:sz w:val="28"/>
          <w:szCs w:val="28"/>
          <w:vertAlign w:val="subscript"/>
        </w:rPr>
        <w:t>у</w:t>
      </w:r>
      <w:r w:rsidRPr="002F0133">
        <w:rPr>
          <w:sz w:val="28"/>
          <w:szCs w:val="28"/>
        </w:rPr>
        <w:t> — показатель эффективности;</w:t>
      </w:r>
    </w:p>
    <w:p w:rsidR="00D3599D" w:rsidRPr="002F0133" w:rsidRDefault="00D3599D" w:rsidP="00D3599D">
      <w:pPr>
        <w:numPr>
          <w:ilvl w:val="0"/>
          <w:numId w:val="9"/>
        </w:numPr>
        <w:shd w:val="clear" w:color="auto" w:fill="FFFFFF"/>
        <w:spacing w:line="270" w:lineRule="atLeast"/>
        <w:ind w:left="300"/>
        <w:rPr>
          <w:sz w:val="28"/>
          <w:szCs w:val="28"/>
        </w:rPr>
      </w:pPr>
      <w:r w:rsidRPr="002F0133">
        <w:rPr>
          <w:bCs/>
          <w:sz w:val="28"/>
          <w:szCs w:val="28"/>
        </w:rPr>
        <w:t>Z</w:t>
      </w:r>
      <w:r w:rsidRPr="002F0133">
        <w:rPr>
          <w:bCs/>
          <w:sz w:val="28"/>
          <w:szCs w:val="28"/>
          <w:vertAlign w:val="subscript"/>
        </w:rPr>
        <w:t>у</w:t>
      </w:r>
      <w:r w:rsidRPr="002F0133">
        <w:rPr>
          <w:sz w:val="28"/>
          <w:szCs w:val="28"/>
          <w:vertAlign w:val="subscript"/>
        </w:rPr>
        <w:t> </w:t>
      </w:r>
      <w:r w:rsidRPr="002F0133">
        <w:rPr>
          <w:sz w:val="28"/>
          <w:szCs w:val="28"/>
        </w:rPr>
        <w:t>- затраты на управление;</w:t>
      </w:r>
    </w:p>
    <w:p w:rsidR="00D3599D" w:rsidRPr="002F0133" w:rsidRDefault="00D3599D" w:rsidP="00D3599D">
      <w:pPr>
        <w:numPr>
          <w:ilvl w:val="0"/>
          <w:numId w:val="9"/>
        </w:numPr>
        <w:shd w:val="clear" w:color="auto" w:fill="FFFFFF"/>
        <w:spacing w:line="270" w:lineRule="atLeast"/>
        <w:ind w:left="300"/>
        <w:rPr>
          <w:sz w:val="28"/>
          <w:szCs w:val="28"/>
        </w:rPr>
      </w:pPr>
      <w:r w:rsidRPr="002F0133">
        <w:rPr>
          <w:bCs/>
          <w:sz w:val="28"/>
          <w:szCs w:val="28"/>
        </w:rPr>
        <w:t>П</w:t>
      </w:r>
      <w:r w:rsidRPr="002F0133">
        <w:rPr>
          <w:sz w:val="28"/>
          <w:szCs w:val="28"/>
        </w:rPr>
        <w:t> — прибыль организации.</w:t>
      </w:r>
    </w:p>
    <w:p w:rsidR="00D3599D" w:rsidRPr="002F0133" w:rsidRDefault="00D3599D" w:rsidP="00D3599D">
      <w:pPr>
        <w:shd w:val="clear" w:color="auto" w:fill="FFFFFF"/>
        <w:spacing w:line="270" w:lineRule="atLeast"/>
        <w:rPr>
          <w:sz w:val="28"/>
          <w:szCs w:val="28"/>
        </w:rPr>
      </w:pPr>
      <w:r w:rsidRPr="002F0133">
        <w:rPr>
          <w:bCs/>
          <w:sz w:val="28"/>
          <w:szCs w:val="28"/>
        </w:rPr>
        <w:t>К</w:t>
      </w:r>
      <w:r w:rsidRPr="002F0133">
        <w:rPr>
          <w:bCs/>
          <w:sz w:val="28"/>
          <w:szCs w:val="28"/>
          <w:vertAlign w:val="subscript"/>
        </w:rPr>
        <w:t>y</w:t>
      </w:r>
      <w:r w:rsidRPr="002F0133">
        <w:rPr>
          <w:bCs/>
          <w:sz w:val="28"/>
          <w:szCs w:val="28"/>
        </w:rPr>
        <w:t> = Ч</w:t>
      </w:r>
      <w:r w:rsidRPr="002F0133">
        <w:rPr>
          <w:bCs/>
          <w:sz w:val="28"/>
          <w:szCs w:val="28"/>
          <w:vertAlign w:val="subscript"/>
        </w:rPr>
        <w:t>y</w:t>
      </w:r>
      <w:r w:rsidRPr="002F0133">
        <w:rPr>
          <w:bCs/>
          <w:sz w:val="28"/>
          <w:szCs w:val="28"/>
        </w:rPr>
        <w:t> / Ч</w:t>
      </w:r>
    </w:p>
    <w:p w:rsidR="00D3599D" w:rsidRPr="002F0133" w:rsidRDefault="00D3599D" w:rsidP="00D3599D">
      <w:pPr>
        <w:numPr>
          <w:ilvl w:val="0"/>
          <w:numId w:val="10"/>
        </w:numPr>
        <w:shd w:val="clear" w:color="auto" w:fill="FFFFFF"/>
        <w:spacing w:line="270" w:lineRule="atLeast"/>
        <w:ind w:left="300"/>
        <w:rPr>
          <w:sz w:val="28"/>
          <w:szCs w:val="28"/>
        </w:rPr>
      </w:pPr>
      <w:r w:rsidRPr="002F0133">
        <w:rPr>
          <w:bCs/>
          <w:sz w:val="28"/>
          <w:szCs w:val="28"/>
        </w:rPr>
        <w:t>К</w:t>
      </w:r>
      <w:r w:rsidRPr="002F0133">
        <w:rPr>
          <w:bCs/>
          <w:sz w:val="28"/>
          <w:szCs w:val="28"/>
          <w:vertAlign w:val="subscript"/>
        </w:rPr>
        <w:t>y</w:t>
      </w:r>
      <w:r w:rsidRPr="002F0133">
        <w:rPr>
          <w:sz w:val="28"/>
          <w:szCs w:val="28"/>
        </w:rPr>
        <w:t> — коэффициент численности управленческих работников;</w:t>
      </w:r>
    </w:p>
    <w:p w:rsidR="00D3599D" w:rsidRPr="002F0133" w:rsidRDefault="00D3599D" w:rsidP="00D3599D">
      <w:pPr>
        <w:numPr>
          <w:ilvl w:val="0"/>
          <w:numId w:val="10"/>
        </w:numPr>
        <w:shd w:val="clear" w:color="auto" w:fill="FFFFFF"/>
        <w:spacing w:line="270" w:lineRule="atLeast"/>
        <w:ind w:left="300"/>
        <w:rPr>
          <w:sz w:val="28"/>
          <w:szCs w:val="28"/>
        </w:rPr>
      </w:pPr>
      <w:r w:rsidRPr="002F0133">
        <w:rPr>
          <w:bCs/>
          <w:sz w:val="28"/>
          <w:szCs w:val="28"/>
        </w:rPr>
        <w:t>Ч</w:t>
      </w:r>
      <w:r w:rsidRPr="002F0133">
        <w:rPr>
          <w:bCs/>
          <w:sz w:val="28"/>
          <w:szCs w:val="28"/>
          <w:vertAlign w:val="subscript"/>
        </w:rPr>
        <w:t>y</w:t>
      </w:r>
      <w:r w:rsidRPr="002F0133">
        <w:rPr>
          <w:sz w:val="28"/>
          <w:szCs w:val="28"/>
          <w:vertAlign w:val="subscript"/>
        </w:rPr>
        <w:t> </w:t>
      </w:r>
      <w:r w:rsidRPr="002F0133">
        <w:rPr>
          <w:sz w:val="28"/>
          <w:szCs w:val="28"/>
        </w:rPr>
        <w:t>- численность работников управления;</w:t>
      </w:r>
    </w:p>
    <w:p w:rsidR="00D3599D" w:rsidRPr="002F0133" w:rsidRDefault="00D3599D" w:rsidP="00D3599D">
      <w:pPr>
        <w:numPr>
          <w:ilvl w:val="0"/>
          <w:numId w:val="10"/>
        </w:numPr>
        <w:shd w:val="clear" w:color="auto" w:fill="FFFFFF"/>
        <w:spacing w:line="270" w:lineRule="atLeast"/>
        <w:ind w:left="300"/>
        <w:rPr>
          <w:sz w:val="28"/>
          <w:szCs w:val="28"/>
        </w:rPr>
      </w:pPr>
      <w:r w:rsidRPr="002F0133">
        <w:rPr>
          <w:bCs/>
          <w:sz w:val="28"/>
          <w:szCs w:val="28"/>
        </w:rPr>
        <w:t>Ч</w:t>
      </w:r>
      <w:r w:rsidRPr="002F0133">
        <w:rPr>
          <w:sz w:val="28"/>
          <w:szCs w:val="28"/>
        </w:rPr>
        <w:t> — общая численность работников организации.</w:t>
      </w:r>
    </w:p>
    <w:p w:rsidR="00D3599D" w:rsidRPr="002F0133" w:rsidRDefault="00D3599D" w:rsidP="00D3599D">
      <w:pPr>
        <w:shd w:val="clear" w:color="auto" w:fill="FFFFFF"/>
        <w:spacing w:line="270" w:lineRule="atLeast"/>
        <w:rPr>
          <w:sz w:val="28"/>
          <w:szCs w:val="28"/>
        </w:rPr>
      </w:pPr>
      <w:r w:rsidRPr="002F0133">
        <w:rPr>
          <w:bCs/>
          <w:sz w:val="28"/>
          <w:szCs w:val="28"/>
        </w:rPr>
        <w:t>К</w:t>
      </w:r>
      <w:r w:rsidRPr="002F0133">
        <w:rPr>
          <w:bCs/>
          <w:sz w:val="28"/>
          <w:szCs w:val="28"/>
          <w:vertAlign w:val="subscript"/>
        </w:rPr>
        <w:t>з</w:t>
      </w:r>
      <w:r w:rsidRPr="002F0133">
        <w:rPr>
          <w:bCs/>
          <w:sz w:val="28"/>
          <w:szCs w:val="28"/>
        </w:rPr>
        <w:t> = З</w:t>
      </w:r>
      <w:r w:rsidRPr="002F0133">
        <w:rPr>
          <w:bCs/>
          <w:sz w:val="28"/>
          <w:szCs w:val="28"/>
          <w:vertAlign w:val="subscript"/>
        </w:rPr>
        <w:t>y</w:t>
      </w:r>
      <w:r w:rsidRPr="002F0133">
        <w:rPr>
          <w:bCs/>
          <w:sz w:val="28"/>
          <w:szCs w:val="28"/>
        </w:rPr>
        <w:t> / З</w:t>
      </w:r>
    </w:p>
    <w:p w:rsidR="00D3599D" w:rsidRPr="002F0133" w:rsidRDefault="00D3599D" w:rsidP="00D3599D">
      <w:pPr>
        <w:numPr>
          <w:ilvl w:val="0"/>
          <w:numId w:val="11"/>
        </w:numPr>
        <w:shd w:val="clear" w:color="auto" w:fill="FFFFFF"/>
        <w:spacing w:line="270" w:lineRule="atLeast"/>
        <w:ind w:left="300"/>
        <w:rPr>
          <w:sz w:val="28"/>
          <w:szCs w:val="28"/>
        </w:rPr>
      </w:pPr>
      <w:r w:rsidRPr="002F0133">
        <w:rPr>
          <w:bCs/>
          <w:sz w:val="28"/>
          <w:szCs w:val="28"/>
        </w:rPr>
        <w:t>К</w:t>
      </w:r>
      <w:r w:rsidRPr="002F0133">
        <w:rPr>
          <w:bCs/>
          <w:sz w:val="28"/>
          <w:szCs w:val="28"/>
          <w:vertAlign w:val="subscript"/>
        </w:rPr>
        <w:t>3</w:t>
      </w:r>
      <w:r w:rsidRPr="002F0133">
        <w:rPr>
          <w:sz w:val="28"/>
          <w:szCs w:val="28"/>
        </w:rPr>
        <w:t> — коэффициент затрат на управление;</w:t>
      </w:r>
    </w:p>
    <w:p w:rsidR="00D3599D" w:rsidRPr="002F0133" w:rsidRDefault="00D3599D" w:rsidP="00D3599D">
      <w:pPr>
        <w:numPr>
          <w:ilvl w:val="0"/>
          <w:numId w:val="11"/>
        </w:numPr>
        <w:shd w:val="clear" w:color="auto" w:fill="FFFFFF"/>
        <w:spacing w:line="270" w:lineRule="atLeast"/>
        <w:ind w:left="300"/>
        <w:rPr>
          <w:sz w:val="28"/>
          <w:szCs w:val="28"/>
        </w:rPr>
      </w:pPr>
      <w:r w:rsidRPr="002F0133">
        <w:rPr>
          <w:bCs/>
          <w:sz w:val="28"/>
          <w:szCs w:val="28"/>
        </w:rPr>
        <w:t>З</w:t>
      </w:r>
      <w:r w:rsidRPr="002F0133">
        <w:rPr>
          <w:bCs/>
          <w:sz w:val="28"/>
          <w:szCs w:val="28"/>
          <w:vertAlign w:val="subscript"/>
        </w:rPr>
        <w:t>у</w:t>
      </w:r>
      <w:r w:rsidRPr="002F0133">
        <w:rPr>
          <w:sz w:val="28"/>
          <w:szCs w:val="28"/>
        </w:rPr>
        <w:t> — затраты на управление;</w:t>
      </w:r>
    </w:p>
    <w:p w:rsidR="00D3599D" w:rsidRPr="002F0133" w:rsidRDefault="00D3599D" w:rsidP="00D3599D">
      <w:pPr>
        <w:numPr>
          <w:ilvl w:val="0"/>
          <w:numId w:val="11"/>
        </w:numPr>
        <w:shd w:val="clear" w:color="auto" w:fill="FFFFFF"/>
        <w:spacing w:line="270" w:lineRule="atLeast"/>
        <w:ind w:left="300"/>
        <w:rPr>
          <w:sz w:val="28"/>
          <w:szCs w:val="28"/>
        </w:rPr>
      </w:pPr>
      <w:r w:rsidRPr="002F0133">
        <w:rPr>
          <w:bCs/>
          <w:sz w:val="28"/>
          <w:szCs w:val="28"/>
        </w:rPr>
        <w:t>3</w:t>
      </w:r>
      <w:r w:rsidRPr="002F0133">
        <w:rPr>
          <w:sz w:val="28"/>
          <w:szCs w:val="28"/>
        </w:rPr>
        <w:t> — общие затраты организации.</w:t>
      </w:r>
    </w:p>
    <w:p w:rsidR="00D3599D" w:rsidRPr="002F0133" w:rsidRDefault="00D3599D" w:rsidP="00D3599D">
      <w:pPr>
        <w:shd w:val="clear" w:color="auto" w:fill="FFFFFF"/>
        <w:spacing w:line="270" w:lineRule="atLeast"/>
        <w:rPr>
          <w:sz w:val="28"/>
          <w:szCs w:val="28"/>
        </w:rPr>
      </w:pPr>
      <w:r w:rsidRPr="002F0133">
        <w:rPr>
          <w:bCs/>
          <w:sz w:val="28"/>
          <w:szCs w:val="28"/>
        </w:rPr>
        <w:t>К</w:t>
      </w:r>
      <w:r w:rsidRPr="002F0133">
        <w:rPr>
          <w:bCs/>
          <w:sz w:val="28"/>
          <w:szCs w:val="28"/>
          <w:vertAlign w:val="subscript"/>
        </w:rPr>
        <w:t>эп</w:t>
      </w:r>
      <w:r w:rsidRPr="002F0133">
        <w:rPr>
          <w:bCs/>
          <w:sz w:val="28"/>
          <w:szCs w:val="28"/>
        </w:rPr>
        <w:t> = З</w:t>
      </w:r>
      <w:r w:rsidRPr="002F0133">
        <w:rPr>
          <w:bCs/>
          <w:sz w:val="28"/>
          <w:szCs w:val="28"/>
          <w:vertAlign w:val="subscript"/>
        </w:rPr>
        <w:t>у</w:t>
      </w:r>
      <w:r w:rsidRPr="002F0133">
        <w:rPr>
          <w:bCs/>
          <w:sz w:val="28"/>
          <w:szCs w:val="28"/>
        </w:rPr>
        <w:t> / ОП</w:t>
      </w:r>
    </w:p>
    <w:p w:rsidR="00D3599D" w:rsidRPr="002F0133" w:rsidRDefault="00D3599D" w:rsidP="00D3599D">
      <w:pPr>
        <w:numPr>
          <w:ilvl w:val="0"/>
          <w:numId w:val="12"/>
        </w:numPr>
        <w:shd w:val="clear" w:color="auto" w:fill="FFFFFF"/>
        <w:spacing w:line="270" w:lineRule="atLeast"/>
        <w:ind w:left="300"/>
        <w:rPr>
          <w:sz w:val="28"/>
          <w:szCs w:val="28"/>
        </w:rPr>
      </w:pPr>
      <w:r w:rsidRPr="002F0133">
        <w:rPr>
          <w:bCs/>
          <w:sz w:val="28"/>
          <w:szCs w:val="28"/>
        </w:rPr>
        <w:t>К</w:t>
      </w:r>
      <w:r w:rsidRPr="002F0133">
        <w:rPr>
          <w:bCs/>
          <w:sz w:val="28"/>
          <w:szCs w:val="28"/>
          <w:vertAlign w:val="subscript"/>
        </w:rPr>
        <w:t>эп</w:t>
      </w:r>
      <w:r w:rsidRPr="002F0133">
        <w:rPr>
          <w:sz w:val="28"/>
          <w:szCs w:val="28"/>
        </w:rPr>
        <w:t> — коэффициент затрат на управление на единицу выпускаемой продукции (оказываемых услуг);</w:t>
      </w:r>
    </w:p>
    <w:p w:rsidR="00D3599D" w:rsidRPr="002F0133" w:rsidRDefault="00D3599D" w:rsidP="00D3599D">
      <w:pPr>
        <w:numPr>
          <w:ilvl w:val="0"/>
          <w:numId w:val="12"/>
        </w:numPr>
        <w:shd w:val="clear" w:color="auto" w:fill="FFFFFF"/>
        <w:spacing w:line="270" w:lineRule="atLeast"/>
        <w:ind w:left="300"/>
        <w:rPr>
          <w:sz w:val="28"/>
          <w:szCs w:val="28"/>
        </w:rPr>
      </w:pPr>
      <w:r w:rsidRPr="002F0133">
        <w:rPr>
          <w:bCs/>
          <w:sz w:val="28"/>
          <w:szCs w:val="28"/>
        </w:rPr>
        <w:t>ОП</w:t>
      </w:r>
      <w:r w:rsidRPr="002F0133">
        <w:rPr>
          <w:sz w:val="28"/>
          <w:szCs w:val="28"/>
        </w:rPr>
        <w:t> — количество или объем выпускаемой продукции (оказываемых услуг).</w:t>
      </w:r>
    </w:p>
    <w:p w:rsidR="00D3599D" w:rsidRPr="002F0133" w:rsidRDefault="00D3599D" w:rsidP="00D3599D">
      <w:pPr>
        <w:shd w:val="clear" w:color="auto" w:fill="FFFFFF"/>
        <w:outlineLvl w:val="3"/>
        <w:rPr>
          <w:bCs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outlineLvl w:val="3"/>
        <w:rPr>
          <w:bCs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outlineLvl w:val="3"/>
        <w:rPr>
          <w:bCs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outlineLvl w:val="3"/>
        <w:rPr>
          <w:bCs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outlineLvl w:val="3"/>
        <w:rPr>
          <w:bCs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outlineLvl w:val="3"/>
        <w:rPr>
          <w:bCs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outlineLvl w:val="3"/>
        <w:rPr>
          <w:bCs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outlineLvl w:val="3"/>
        <w:rPr>
          <w:bCs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outlineLvl w:val="3"/>
        <w:rPr>
          <w:bCs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outlineLvl w:val="3"/>
        <w:rPr>
          <w:bCs/>
          <w:sz w:val="28"/>
          <w:szCs w:val="28"/>
        </w:rPr>
      </w:pPr>
      <w:r w:rsidRPr="002F0133">
        <w:rPr>
          <w:bCs/>
          <w:sz w:val="28"/>
          <w:szCs w:val="28"/>
        </w:rPr>
        <w:t>Признаки эффективного менеджмента (по Т. Питерсу и Р. Уотермену)</w:t>
      </w:r>
    </w:p>
    <w:p w:rsidR="00D3599D" w:rsidRPr="002F0133" w:rsidRDefault="00D3599D" w:rsidP="00D3599D">
      <w:pPr>
        <w:rPr>
          <w:sz w:val="28"/>
          <w:szCs w:val="28"/>
        </w:rPr>
      </w:pPr>
      <w:r w:rsidRPr="002F0133">
        <w:rPr>
          <w:bCs/>
          <w:sz w:val="28"/>
          <w:szCs w:val="28"/>
          <w:shd w:val="clear" w:color="auto" w:fill="FFFFFF"/>
        </w:rPr>
        <w:t>1. Лицом к потребителю.</w:t>
      </w:r>
    </w:p>
    <w:p w:rsidR="00D3599D" w:rsidRPr="002F0133" w:rsidRDefault="00D3599D" w:rsidP="00D3599D">
      <w:pPr>
        <w:shd w:val="clear" w:color="auto" w:fill="FFFFFF"/>
        <w:spacing w:before="180" w:line="270" w:lineRule="atLeast"/>
        <w:rPr>
          <w:sz w:val="28"/>
          <w:szCs w:val="28"/>
        </w:rPr>
      </w:pPr>
      <w:r w:rsidRPr="002F0133">
        <w:rPr>
          <w:sz w:val="28"/>
          <w:szCs w:val="28"/>
        </w:rPr>
        <w:t>Только 4 из 100 неудовлетворенных клиентов жалуются. Но каждый расскажет примерно 10 друзьям и коллегам о своем печальном опыте. Значит, не удовлетворив как следует потребности 100 клиентов, мы можем потерять 1000!</w:t>
      </w:r>
    </w:p>
    <w:p w:rsidR="00D3599D" w:rsidRPr="002F0133" w:rsidRDefault="00D3599D" w:rsidP="00D3599D">
      <w:pPr>
        <w:shd w:val="clear" w:color="auto" w:fill="FFFFFF"/>
        <w:spacing w:before="180" w:line="270" w:lineRule="atLeast"/>
        <w:rPr>
          <w:sz w:val="28"/>
          <w:szCs w:val="28"/>
        </w:rPr>
      </w:pPr>
      <w:r w:rsidRPr="002F0133">
        <w:rPr>
          <w:sz w:val="28"/>
          <w:szCs w:val="28"/>
        </w:rPr>
        <w:t>Только один из 10 неудовлетворённых клиентов может вернуться. А привлечение нового клиента стоит в 5 раз дороже, чем сохранение уже имеющегося.</w:t>
      </w:r>
    </w:p>
    <w:p w:rsidR="00D3599D" w:rsidRPr="002F0133" w:rsidRDefault="00D3599D" w:rsidP="00D3599D">
      <w:pPr>
        <w:rPr>
          <w:sz w:val="28"/>
          <w:szCs w:val="28"/>
        </w:rPr>
      </w:pPr>
      <w:r w:rsidRPr="002F0133">
        <w:rPr>
          <w:bCs/>
          <w:sz w:val="28"/>
          <w:szCs w:val="28"/>
          <w:shd w:val="clear" w:color="auto" w:fill="FFFFFF"/>
        </w:rPr>
        <w:t>2. Производительность от человека</w:t>
      </w:r>
    </w:p>
    <w:p w:rsidR="00D3599D" w:rsidRPr="002F0133" w:rsidRDefault="00D3599D" w:rsidP="00D3599D">
      <w:pPr>
        <w:shd w:val="clear" w:color="auto" w:fill="FFFFFF"/>
        <w:spacing w:before="180" w:line="270" w:lineRule="atLeast"/>
        <w:rPr>
          <w:sz w:val="28"/>
          <w:szCs w:val="28"/>
        </w:rPr>
      </w:pPr>
      <w:r w:rsidRPr="002F0133">
        <w:rPr>
          <w:sz w:val="28"/>
          <w:szCs w:val="28"/>
        </w:rPr>
        <w:t>«Каждый работник рассматривается как источник идей, а не просто как пара рабочих рук».</w:t>
      </w:r>
    </w:p>
    <w:p w:rsidR="00D3599D" w:rsidRPr="002F0133" w:rsidRDefault="00D3599D" w:rsidP="00D3599D">
      <w:pPr>
        <w:shd w:val="clear" w:color="auto" w:fill="FFFFFF"/>
        <w:spacing w:before="180" w:line="270" w:lineRule="atLeast"/>
        <w:rPr>
          <w:sz w:val="28"/>
          <w:szCs w:val="28"/>
        </w:rPr>
      </w:pPr>
      <w:r w:rsidRPr="002F0133">
        <w:rPr>
          <w:sz w:val="28"/>
          <w:szCs w:val="28"/>
        </w:rPr>
        <w:t>Управление персоналом должно строиться с учетом человеческой природы. При этом нужно учитывать следующее: все люди любят чувствовать себя победителями, хотя являются они таковыми далеко не всегда; часто ощущение более важно, чем реальное положение; человек способен оперировать одновременно не более чем полудюжиной фактов; люди очень чувствительны на поощрение и наказание; обычно люди судят по делам, а не по словам; человек стремится удовлетворить свои потребности и амбиции.</w:t>
      </w:r>
    </w:p>
    <w:p w:rsidR="00D3599D" w:rsidRPr="002F0133" w:rsidRDefault="00D3599D" w:rsidP="00D3599D">
      <w:pPr>
        <w:rPr>
          <w:sz w:val="28"/>
          <w:szCs w:val="28"/>
        </w:rPr>
      </w:pPr>
      <w:r w:rsidRPr="002F0133">
        <w:rPr>
          <w:bCs/>
          <w:sz w:val="28"/>
          <w:szCs w:val="28"/>
          <w:shd w:val="clear" w:color="auto" w:fill="FFFFFF"/>
        </w:rPr>
        <w:t>3. Ориентация на действия</w:t>
      </w:r>
    </w:p>
    <w:p w:rsidR="00D3599D" w:rsidRPr="002F0133" w:rsidRDefault="00D3599D" w:rsidP="00D3599D">
      <w:pPr>
        <w:shd w:val="clear" w:color="auto" w:fill="FFFFFF"/>
        <w:spacing w:before="180" w:line="270" w:lineRule="atLeast"/>
        <w:rPr>
          <w:sz w:val="28"/>
          <w:szCs w:val="28"/>
        </w:rPr>
      </w:pPr>
      <w:r w:rsidRPr="002F0133">
        <w:rPr>
          <w:sz w:val="28"/>
          <w:szCs w:val="28"/>
        </w:rPr>
        <w:t>Принять решение, пусть даже плохое, — лучше, чем не принять совсем никакого решения.</w:t>
      </w:r>
    </w:p>
    <w:p w:rsidR="00D3599D" w:rsidRPr="002F0133" w:rsidRDefault="00D3599D" w:rsidP="00D3599D">
      <w:pPr>
        <w:shd w:val="clear" w:color="auto" w:fill="FFFFFF"/>
        <w:spacing w:before="180" w:line="270" w:lineRule="atLeast"/>
        <w:rPr>
          <w:sz w:val="28"/>
          <w:szCs w:val="28"/>
        </w:rPr>
      </w:pPr>
      <w:r w:rsidRPr="002F0133">
        <w:rPr>
          <w:sz w:val="28"/>
          <w:szCs w:val="28"/>
        </w:rPr>
        <w:t>Богатство опыта приобретается исключительно лишь тогда, когда работаешь непосредственно с предметом. Материал или процесс плохо постижим абстрактно — путем анализа на бумаге или в описании.</w:t>
      </w:r>
    </w:p>
    <w:p w:rsidR="00D3599D" w:rsidRPr="002F0133" w:rsidRDefault="00D3599D" w:rsidP="00D3599D">
      <w:pPr>
        <w:rPr>
          <w:sz w:val="28"/>
          <w:szCs w:val="28"/>
        </w:rPr>
      </w:pPr>
      <w:r w:rsidRPr="002F0133">
        <w:rPr>
          <w:bCs/>
          <w:sz w:val="28"/>
          <w:szCs w:val="28"/>
          <w:shd w:val="clear" w:color="auto" w:fill="FFFFFF"/>
        </w:rPr>
        <w:t>4. Создание атмосферы поиска</w:t>
      </w:r>
    </w:p>
    <w:p w:rsidR="00D3599D" w:rsidRPr="002F0133" w:rsidRDefault="00D3599D" w:rsidP="00D3599D">
      <w:pPr>
        <w:shd w:val="clear" w:color="auto" w:fill="FFFFFF"/>
        <w:spacing w:before="180" w:line="270" w:lineRule="atLeast"/>
        <w:rPr>
          <w:sz w:val="28"/>
          <w:szCs w:val="28"/>
        </w:rPr>
      </w:pPr>
      <w:r w:rsidRPr="002F0133">
        <w:rPr>
          <w:sz w:val="28"/>
          <w:szCs w:val="28"/>
        </w:rPr>
        <w:t>Образцовые компании отличают децентрализация управления, развитие самостоятельности, предприимчивости.</w:t>
      </w:r>
    </w:p>
    <w:p w:rsidR="00D3599D" w:rsidRPr="002F0133" w:rsidRDefault="00D3599D" w:rsidP="00D3599D">
      <w:pPr>
        <w:shd w:val="clear" w:color="auto" w:fill="FFFFFF"/>
        <w:spacing w:before="180" w:line="270" w:lineRule="atLeast"/>
        <w:rPr>
          <w:sz w:val="28"/>
          <w:szCs w:val="28"/>
        </w:rPr>
      </w:pPr>
      <w:r w:rsidRPr="002F0133">
        <w:rPr>
          <w:sz w:val="28"/>
          <w:szCs w:val="28"/>
        </w:rPr>
        <w:t>Атмосфера поиска создается поддержкой энтузиастов, развитием всех форм деловых контактов между сотрудниками, коллегиальностью управления, мягкой внутренней конкуренцией.</w:t>
      </w:r>
    </w:p>
    <w:p w:rsidR="00D3599D" w:rsidRPr="002F0133" w:rsidRDefault="00D3599D" w:rsidP="00D3599D">
      <w:pPr>
        <w:rPr>
          <w:sz w:val="28"/>
          <w:szCs w:val="28"/>
        </w:rPr>
      </w:pPr>
      <w:r w:rsidRPr="002F0133">
        <w:rPr>
          <w:bCs/>
          <w:sz w:val="28"/>
          <w:szCs w:val="28"/>
          <w:shd w:val="clear" w:color="auto" w:fill="FFFFFF"/>
        </w:rPr>
        <w:t>5. Ценностное руководство</w:t>
      </w:r>
    </w:p>
    <w:p w:rsidR="00D3599D" w:rsidRPr="002F0133" w:rsidRDefault="00D3599D" w:rsidP="00D3599D">
      <w:pPr>
        <w:shd w:val="clear" w:color="auto" w:fill="FFFFFF"/>
        <w:spacing w:before="180" w:line="270" w:lineRule="atLeast"/>
        <w:rPr>
          <w:sz w:val="28"/>
          <w:szCs w:val="28"/>
        </w:rPr>
      </w:pPr>
      <w:r w:rsidRPr="002F0133">
        <w:rPr>
          <w:sz w:val="28"/>
          <w:szCs w:val="28"/>
        </w:rPr>
        <w:t>Во многих образцовых компаниях повсеместно используются истории, лозунги и легенды, связанные с деятельностью организации, ее видных руководителей и специалистов. Это важно, поскольку отражает общие укоренившиеся ценности организации, т. е. ее культуру.</w:t>
      </w:r>
    </w:p>
    <w:p w:rsidR="00D3599D" w:rsidRPr="002F0133" w:rsidRDefault="00D3599D" w:rsidP="00D3599D">
      <w:pPr>
        <w:shd w:val="clear" w:color="auto" w:fill="FFFFFF"/>
        <w:spacing w:before="180" w:line="270" w:lineRule="atLeast"/>
        <w:rPr>
          <w:sz w:val="28"/>
          <w:szCs w:val="28"/>
        </w:rPr>
      </w:pPr>
      <w:r w:rsidRPr="002F0133">
        <w:rPr>
          <w:sz w:val="28"/>
          <w:szCs w:val="28"/>
        </w:rPr>
        <w:t>Чем сильнее культура организации и чем в большей степени она ориентирована на рынок, тем меньше нужны директивные наставления, организационные схемы, подробные процедуры и правила.</w:t>
      </w:r>
    </w:p>
    <w:p w:rsidR="00D3599D" w:rsidRPr="002F0133" w:rsidRDefault="00D3599D" w:rsidP="00D3599D">
      <w:pPr>
        <w:rPr>
          <w:sz w:val="28"/>
          <w:szCs w:val="28"/>
        </w:rPr>
      </w:pPr>
      <w:r w:rsidRPr="002F0133">
        <w:rPr>
          <w:bCs/>
          <w:sz w:val="28"/>
          <w:szCs w:val="28"/>
          <w:shd w:val="clear" w:color="auto" w:fill="FFFFFF"/>
        </w:rPr>
        <w:t>6. Верность своему делу</w:t>
      </w:r>
    </w:p>
    <w:p w:rsidR="00D3599D" w:rsidRPr="002F0133" w:rsidRDefault="00D3599D" w:rsidP="00D3599D">
      <w:pPr>
        <w:shd w:val="clear" w:color="auto" w:fill="FFFFFF"/>
        <w:spacing w:before="180" w:line="270" w:lineRule="atLeast"/>
        <w:rPr>
          <w:sz w:val="28"/>
          <w:szCs w:val="28"/>
        </w:rPr>
      </w:pPr>
      <w:r w:rsidRPr="002F0133">
        <w:rPr>
          <w:sz w:val="28"/>
          <w:szCs w:val="28"/>
        </w:rPr>
        <w:t>Некоторая степень диверсификации становится основой устойчивости организации. Но неразборчивая диверсификация — наименее успешная стратегия.</w:t>
      </w:r>
    </w:p>
    <w:p w:rsidR="00D3599D" w:rsidRPr="002F0133" w:rsidRDefault="00D3599D" w:rsidP="00D3599D">
      <w:pPr>
        <w:rPr>
          <w:sz w:val="28"/>
          <w:szCs w:val="28"/>
        </w:rPr>
      </w:pPr>
      <w:r w:rsidRPr="002F0133">
        <w:rPr>
          <w:bCs/>
          <w:sz w:val="28"/>
          <w:szCs w:val="28"/>
          <w:shd w:val="clear" w:color="auto" w:fill="FFFFFF"/>
        </w:rPr>
        <w:t>7. Простота формы, скромный штат управления</w:t>
      </w:r>
    </w:p>
    <w:p w:rsidR="00D3599D" w:rsidRPr="002F0133" w:rsidRDefault="00D3599D" w:rsidP="00D3599D">
      <w:pPr>
        <w:shd w:val="clear" w:color="auto" w:fill="FFFFFF"/>
        <w:spacing w:before="180" w:line="270" w:lineRule="atLeast"/>
        <w:rPr>
          <w:sz w:val="28"/>
          <w:szCs w:val="28"/>
        </w:rPr>
      </w:pPr>
      <w:r w:rsidRPr="002F0133">
        <w:rPr>
          <w:sz w:val="28"/>
          <w:szCs w:val="28"/>
        </w:rPr>
        <w:t>Внутренние структурные формы и системы образцовых организаций отличаются изящной простотой.</w:t>
      </w:r>
    </w:p>
    <w:p w:rsidR="00D3599D" w:rsidRPr="002F0133" w:rsidRDefault="00D3599D" w:rsidP="00D3599D">
      <w:pPr>
        <w:rPr>
          <w:sz w:val="28"/>
          <w:szCs w:val="28"/>
        </w:rPr>
      </w:pPr>
      <w:r w:rsidRPr="002F0133">
        <w:rPr>
          <w:bCs/>
          <w:sz w:val="28"/>
          <w:szCs w:val="28"/>
          <w:shd w:val="clear" w:color="auto" w:fill="FFFFFF"/>
        </w:rPr>
        <w:t>8. Сильные лидеры</w:t>
      </w:r>
    </w:p>
    <w:p w:rsidR="00D3599D" w:rsidRPr="002F0133" w:rsidRDefault="00D3599D" w:rsidP="00D3599D">
      <w:pPr>
        <w:shd w:val="clear" w:color="auto" w:fill="FFFFFF"/>
        <w:spacing w:before="180" w:line="270" w:lineRule="atLeast"/>
        <w:rPr>
          <w:sz w:val="28"/>
          <w:szCs w:val="28"/>
        </w:rPr>
      </w:pPr>
      <w:r w:rsidRPr="002F0133">
        <w:rPr>
          <w:sz w:val="28"/>
          <w:szCs w:val="28"/>
        </w:rPr>
        <w:t>Ценности и методы менеджмента, превращающие организации в образцовые, устанавливаются и развиваются под влиянием сильных лидеров.</w:t>
      </w:r>
    </w:p>
    <w:p w:rsidR="00D3599D" w:rsidRPr="002F0133" w:rsidRDefault="00D3599D" w:rsidP="00D3599D">
      <w:pPr>
        <w:rPr>
          <w:sz w:val="28"/>
          <w:szCs w:val="28"/>
        </w:rPr>
      </w:pPr>
      <w:r w:rsidRPr="002F0133">
        <w:rPr>
          <w:rStyle w:val="review-h5"/>
          <w:bCs/>
          <w:sz w:val="28"/>
          <w:szCs w:val="28"/>
          <w:shd w:val="clear" w:color="auto" w:fill="FFFFFF"/>
        </w:rPr>
        <w:t>Основные мероприятия по повышению эффективности менеджмента:</w:t>
      </w:r>
    </w:p>
    <w:p w:rsidR="00D3599D" w:rsidRPr="002F0133" w:rsidRDefault="00D3599D" w:rsidP="00D3599D">
      <w:pPr>
        <w:numPr>
          <w:ilvl w:val="0"/>
          <w:numId w:val="13"/>
        </w:numPr>
        <w:shd w:val="clear" w:color="auto" w:fill="FFFFFF"/>
        <w:spacing w:after="30" w:line="270" w:lineRule="atLeast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совершенствование структуры организации, более рациональное распределение функций, прав, ответственности;</w:t>
      </w:r>
    </w:p>
    <w:p w:rsidR="00D3599D" w:rsidRPr="002F0133" w:rsidRDefault="00D3599D" w:rsidP="00D3599D">
      <w:pPr>
        <w:numPr>
          <w:ilvl w:val="0"/>
          <w:numId w:val="13"/>
        </w:numPr>
        <w:shd w:val="clear" w:color="auto" w:fill="FFFFFF"/>
        <w:spacing w:after="30" w:line="270" w:lineRule="atLeast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выработка стратегии развития организации;</w:t>
      </w:r>
    </w:p>
    <w:p w:rsidR="00D3599D" w:rsidRPr="002F0133" w:rsidRDefault="00D3599D" w:rsidP="00D3599D">
      <w:pPr>
        <w:numPr>
          <w:ilvl w:val="0"/>
          <w:numId w:val="13"/>
        </w:numPr>
        <w:shd w:val="clear" w:color="auto" w:fill="FFFFFF"/>
        <w:spacing w:after="30" w:line="270" w:lineRule="atLeast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совершенствование системы принятия решений в организации;</w:t>
      </w:r>
    </w:p>
    <w:p w:rsidR="00D3599D" w:rsidRPr="002F0133" w:rsidRDefault="00D3599D" w:rsidP="00D3599D">
      <w:pPr>
        <w:numPr>
          <w:ilvl w:val="0"/>
          <w:numId w:val="13"/>
        </w:numPr>
        <w:shd w:val="clear" w:color="auto" w:fill="FFFFFF"/>
        <w:spacing w:after="30" w:line="270" w:lineRule="atLeast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разработка эффективной информационной системы в организации;</w:t>
      </w:r>
    </w:p>
    <w:p w:rsidR="00D3599D" w:rsidRPr="002F0133" w:rsidRDefault="00D3599D" w:rsidP="00D3599D">
      <w:pPr>
        <w:numPr>
          <w:ilvl w:val="0"/>
          <w:numId w:val="13"/>
        </w:numPr>
        <w:shd w:val="clear" w:color="auto" w:fill="FFFFFF"/>
        <w:spacing w:after="30" w:line="270" w:lineRule="atLeast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совершенствование системы управления персоналом (подбор, изучение кадров, механизм мотивации; осуществление мер по предупреждению возникновения конфликтов, выработке умений разрешения возникающих противоречий бесконфликтно);</w:t>
      </w:r>
    </w:p>
    <w:p w:rsidR="00D3599D" w:rsidRPr="002F0133" w:rsidRDefault="00D3599D" w:rsidP="00D3599D">
      <w:pPr>
        <w:numPr>
          <w:ilvl w:val="0"/>
          <w:numId w:val="13"/>
        </w:numPr>
        <w:shd w:val="clear" w:color="auto" w:fill="FFFFFF"/>
        <w:spacing w:after="30" w:line="270" w:lineRule="atLeast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развитие форм коллегиальности управления, максимальное развитие самостоятельности и ответственности работников;</w:t>
      </w:r>
    </w:p>
    <w:p w:rsidR="00D3599D" w:rsidRPr="002F0133" w:rsidRDefault="00D3599D" w:rsidP="00D3599D">
      <w:pPr>
        <w:numPr>
          <w:ilvl w:val="0"/>
          <w:numId w:val="13"/>
        </w:numPr>
        <w:shd w:val="clear" w:color="auto" w:fill="FFFFFF"/>
        <w:spacing w:after="30" w:line="270" w:lineRule="atLeast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создание культуры организации, выработка ценностей, признаваемых и разделяемых сотрудниками.</w:t>
      </w:r>
    </w:p>
    <w:p w:rsidR="00D3599D" w:rsidRPr="002F0133" w:rsidRDefault="00D3599D" w:rsidP="00D3599D">
      <w:pPr>
        <w:rPr>
          <w:sz w:val="28"/>
          <w:szCs w:val="28"/>
        </w:rPr>
      </w:pPr>
      <w:r w:rsidRPr="002F0133">
        <w:rPr>
          <w:rStyle w:val="review-h5"/>
          <w:bCs/>
          <w:sz w:val="28"/>
          <w:szCs w:val="28"/>
          <w:shd w:val="clear" w:color="auto" w:fill="FFFFFF"/>
        </w:rPr>
        <w:t>Требования к процессу повышения эффективности менеджмента:</w:t>
      </w:r>
    </w:p>
    <w:p w:rsidR="00D3599D" w:rsidRPr="002F0133" w:rsidRDefault="00D3599D" w:rsidP="00D3599D">
      <w:pPr>
        <w:numPr>
          <w:ilvl w:val="0"/>
          <w:numId w:val="14"/>
        </w:numPr>
        <w:shd w:val="clear" w:color="auto" w:fill="FFFFFF"/>
        <w:spacing w:after="30" w:line="270" w:lineRule="atLeast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заинтересованность и единство руководства высшего уровня;</w:t>
      </w:r>
    </w:p>
    <w:p w:rsidR="00D3599D" w:rsidRPr="002F0133" w:rsidRDefault="00D3599D" w:rsidP="00D3599D">
      <w:pPr>
        <w:numPr>
          <w:ilvl w:val="0"/>
          <w:numId w:val="14"/>
        </w:numPr>
        <w:shd w:val="clear" w:color="auto" w:fill="FFFFFF"/>
        <w:spacing w:after="30" w:line="270" w:lineRule="atLeast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соблюдение высшим руководством принципов морали;</w:t>
      </w:r>
    </w:p>
    <w:p w:rsidR="00D3599D" w:rsidRPr="002F0133" w:rsidRDefault="00D3599D" w:rsidP="00D3599D">
      <w:pPr>
        <w:numPr>
          <w:ilvl w:val="0"/>
          <w:numId w:val="14"/>
        </w:numPr>
        <w:shd w:val="clear" w:color="auto" w:fill="FFFFFF"/>
        <w:spacing w:after="30" w:line="270" w:lineRule="atLeast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вовлечение всего руководящего состава в процесс преобразований;</w:t>
      </w:r>
    </w:p>
    <w:p w:rsidR="00D3599D" w:rsidRPr="002F0133" w:rsidRDefault="00D3599D" w:rsidP="00D3599D">
      <w:pPr>
        <w:numPr>
          <w:ilvl w:val="0"/>
          <w:numId w:val="14"/>
        </w:numPr>
        <w:shd w:val="clear" w:color="auto" w:fill="FFFFFF"/>
        <w:spacing w:after="30" w:line="270" w:lineRule="atLeast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участие всех рабочих и служащих в повышении эффективности деятельности;</w:t>
      </w:r>
    </w:p>
    <w:p w:rsidR="00D3599D" w:rsidRPr="002F0133" w:rsidRDefault="00D3599D" w:rsidP="00D3599D">
      <w:pPr>
        <w:numPr>
          <w:ilvl w:val="0"/>
          <w:numId w:val="14"/>
        </w:numPr>
        <w:shd w:val="clear" w:color="auto" w:fill="FFFFFF"/>
        <w:spacing w:after="30" w:line="270" w:lineRule="atLeast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максимальное использование всех форм коллегиальности;</w:t>
      </w:r>
    </w:p>
    <w:p w:rsidR="00D3599D" w:rsidRPr="002F0133" w:rsidRDefault="00D3599D" w:rsidP="00D3599D">
      <w:pPr>
        <w:numPr>
          <w:ilvl w:val="0"/>
          <w:numId w:val="14"/>
        </w:numPr>
        <w:shd w:val="clear" w:color="auto" w:fill="FFFFFF"/>
        <w:spacing w:after="30" w:line="270" w:lineRule="atLeast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устранение причин недостатков и проблем, а не следствий;</w:t>
      </w:r>
    </w:p>
    <w:p w:rsidR="00D3599D" w:rsidRPr="002F0133" w:rsidRDefault="00D3599D" w:rsidP="00D3599D">
      <w:pPr>
        <w:numPr>
          <w:ilvl w:val="0"/>
          <w:numId w:val="14"/>
        </w:numPr>
        <w:shd w:val="clear" w:color="auto" w:fill="FFFFFF"/>
        <w:spacing w:after="30" w:line="270" w:lineRule="atLeast"/>
        <w:ind w:left="300"/>
        <w:rPr>
          <w:sz w:val="28"/>
          <w:szCs w:val="28"/>
        </w:rPr>
      </w:pPr>
      <w:r w:rsidRPr="002F0133">
        <w:rPr>
          <w:sz w:val="28"/>
          <w:szCs w:val="28"/>
        </w:rPr>
        <w:t>начинать с малого: малые победы ведут к большим успехам.</w:t>
      </w:r>
    </w:p>
    <w:p w:rsidR="00D3599D" w:rsidRPr="002F0133" w:rsidRDefault="00D3599D" w:rsidP="00D3599D">
      <w:pPr>
        <w:shd w:val="clear" w:color="auto" w:fill="FFFFFF"/>
        <w:spacing w:after="30" w:line="270" w:lineRule="atLeast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30" w:line="270" w:lineRule="atLeast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30" w:line="270" w:lineRule="atLeast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before="225" w:after="100" w:afterAutospacing="1" w:line="384" w:lineRule="atLeast"/>
        <w:outlineLvl w:val="0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before="225" w:after="100" w:afterAutospacing="1" w:line="384" w:lineRule="atLeast"/>
        <w:jc w:val="center"/>
        <w:outlineLvl w:val="0"/>
        <w:rPr>
          <w:b/>
          <w:bCs/>
          <w:kern w:val="36"/>
          <w:sz w:val="36"/>
          <w:szCs w:val="36"/>
        </w:rPr>
      </w:pPr>
      <w:r w:rsidRPr="002F0133">
        <w:rPr>
          <w:b/>
          <w:bCs/>
          <w:kern w:val="36"/>
          <w:sz w:val="36"/>
          <w:szCs w:val="36"/>
        </w:rPr>
        <w:t>Планирование продаж</w:t>
      </w: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</w:pPr>
      <w:r w:rsidRPr="002F0133">
        <w:t>Планирование продаж — это отправная точка системы планирования предприятия в целом. На основании планов продаж строятся планы для всех остальных направлений деятельности.</w:t>
      </w: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</w:pPr>
      <w:r w:rsidRPr="002F0133">
        <w:t>Конфигурация позволяет составлять отдельные планы по различным категориям покупателей, ориентируясь, например, на принадлежность региону, виду деятельности и т.п.</w:t>
      </w: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</w:pPr>
      <w:r w:rsidRPr="002F0133">
        <w:t>Конфигурация дает возможность разрабатывать как укрупненные, стратегические планы, так и детальные, рабочие планы на перекрывающиеся периоды времени. Например, в начале года можно составить укрупненный годовой план, и затем в соответствии с ним составлять детальные помесячные. Конфигурация содержит удобные средства для автоматизации процесса  составления детального плана на основе имеющегося укрупненного плана.</w:t>
      </w: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</w:pPr>
      <w:r w:rsidRPr="002F0133">
        <w:t>Распределение показателей укрупненного плана на короткие периоды времени выполняется равномерно или в соответствии с так называемым профилем планирования по периодам. Указанный профиль представляет  собой набор коэффициентов, пропорционально которым автоматически распределяются количественные и суммовые показатели при их детализации.</w:t>
      </w: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</w:pPr>
      <w:r w:rsidRPr="002F0133">
        <w:t>В конфигурации предусмотрено автоматическое включение в планы продаж зарегистрированных заказов клиентов.</w:t>
      </w: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</w:pPr>
      <w:r w:rsidRPr="002F0133">
        <w:t>Предусмотрено планирование продаж как по всему предприятию в целом, так и по подразделениям. Это дает возможность руководителям и менеджерам подразделений составлять планы продаж по своим направлениям. Планы подразделений консолидируются в сводный план продаж по компании.</w:t>
      </w: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</w:pPr>
      <w:r w:rsidRPr="002F0133">
        <w:rPr>
          <w:noProof/>
          <w:sz w:val="28"/>
          <w:szCs w:val="28"/>
          <w:lang w:val="en-US"/>
        </w:rPr>
        <w:drawing>
          <wp:inline distT="0" distB="0" distL="0" distR="0" wp14:anchorId="5DFDE1B8" wp14:editId="6FC93D76">
            <wp:extent cx="5935979" cy="2748182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4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32"/>
          <w:szCs w:val="32"/>
        </w:rPr>
      </w:pP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32"/>
          <w:szCs w:val="32"/>
        </w:rPr>
      </w:pP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36"/>
          <w:szCs w:val="36"/>
        </w:rPr>
      </w:pPr>
      <w:r w:rsidRPr="002F0133">
        <w:rPr>
          <w:b/>
          <w:sz w:val="36"/>
          <w:szCs w:val="36"/>
        </w:rPr>
        <w:t>Особенности процесса «Передача заказа клиенту»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710"/>
        <w:gridCol w:w="3669"/>
      </w:tblGrid>
      <w:tr w:rsidR="00D3599D" w:rsidRPr="002F0133" w:rsidTr="00DC04AA">
        <w:trPr>
          <w:trHeight w:val="408"/>
        </w:trPr>
        <w:tc>
          <w:tcPr>
            <w:tcW w:w="2410" w:type="dxa"/>
            <w:tcBorders>
              <w:top w:val="single" w:sz="8" w:space="0" w:color="C6C6C6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Продажа</w:t>
            </w:r>
          </w:p>
        </w:tc>
        <w:tc>
          <w:tcPr>
            <w:tcW w:w="2710" w:type="dxa"/>
            <w:tcBorders>
              <w:top w:val="single" w:sz="8" w:space="0" w:color="C6C6C6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Продажа через</w:t>
            </w:r>
          </w:p>
        </w:tc>
        <w:tc>
          <w:tcPr>
            <w:tcW w:w="3669" w:type="dxa"/>
            <w:tcBorders>
              <w:top w:val="single" w:sz="8" w:space="0" w:color="C6C6C6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Продажа в</w:t>
            </w:r>
          </w:p>
        </w:tc>
      </w:tr>
      <w:tr w:rsidR="00D3599D" w:rsidRPr="002F0133" w:rsidTr="00DC04AA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10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конечному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10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дилерскую сеть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8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розницу</w:t>
            </w:r>
          </w:p>
        </w:tc>
      </w:tr>
      <w:tr w:rsidR="00D3599D" w:rsidRPr="002F0133" w:rsidTr="00DC04AA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10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оптовому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599D" w:rsidRPr="002F0133" w:rsidTr="00DC04AA">
        <w:trPr>
          <w:trHeight w:val="398"/>
        </w:trPr>
        <w:tc>
          <w:tcPr>
            <w:tcW w:w="2410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покупателю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599D" w:rsidRPr="002F0133" w:rsidTr="00DC04AA">
        <w:trPr>
          <w:trHeight w:val="39"/>
        </w:trPr>
        <w:tc>
          <w:tcPr>
            <w:tcW w:w="2410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599D" w:rsidRPr="002F0133" w:rsidTr="00DC04AA">
        <w:trPr>
          <w:trHeight w:val="388"/>
        </w:trPr>
        <w:tc>
          <w:tcPr>
            <w:tcW w:w="2410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• Индивидуал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ind w:left="6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• Объём заказа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ind w:left="6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• Условия</w:t>
            </w:r>
          </w:p>
        </w:tc>
      </w:tr>
      <w:tr w:rsidR="00D3599D" w:rsidRPr="002F0133" w:rsidTr="00DC04AA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34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ьный подбор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34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оговорён в графике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34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выполнения</w:t>
            </w:r>
          </w:p>
        </w:tc>
      </w:tr>
      <w:tr w:rsidR="00D3599D" w:rsidRPr="002F0133" w:rsidTr="00DC04AA">
        <w:trPr>
          <w:trHeight w:val="354"/>
        </w:trPr>
        <w:tc>
          <w:tcPr>
            <w:tcW w:w="2410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4" w:lineRule="exact"/>
              <w:ind w:left="34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заказа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4" w:lineRule="exact"/>
              <w:ind w:left="34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поставок дилеру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4" w:lineRule="exact"/>
              <w:ind w:left="34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заказа</w:t>
            </w:r>
          </w:p>
        </w:tc>
      </w:tr>
      <w:tr w:rsidR="00D3599D" w:rsidRPr="002F0133" w:rsidTr="00DC04AA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8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• Доставка - в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6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• Объём можно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34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фиксированы</w:t>
            </w:r>
          </w:p>
        </w:tc>
      </w:tr>
      <w:tr w:rsidR="00D3599D" w:rsidRPr="002F0133" w:rsidTr="00DC04AA">
        <w:trPr>
          <w:trHeight w:val="346"/>
        </w:trPr>
        <w:tc>
          <w:tcPr>
            <w:tcW w:w="2410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45" w:lineRule="exact"/>
              <w:ind w:left="34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зависимости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45" w:lineRule="exact"/>
              <w:ind w:left="34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менять для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45" w:lineRule="exact"/>
              <w:ind w:left="34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для всех</w:t>
            </w:r>
          </w:p>
        </w:tc>
      </w:tr>
      <w:tr w:rsidR="00D3599D" w:rsidRPr="002F0133" w:rsidTr="00DC04AA">
        <w:trPr>
          <w:trHeight w:val="368"/>
        </w:trPr>
        <w:tc>
          <w:tcPr>
            <w:tcW w:w="2410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от условий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оптимизации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клиентов</w:t>
            </w:r>
          </w:p>
        </w:tc>
      </w:tr>
      <w:tr w:rsidR="00D3599D" w:rsidRPr="002F0133" w:rsidTr="00DC04AA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34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договора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34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загрузки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6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• Условия могут</w:t>
            </w:r>
          </w:p>
        </w:tc>
      </w:tr>
      <w:tr w:rsidR="00D3599D" w:rsidRPr="002F0133" w:rsidTr="00DC04AA">
        <w:trPr>
          <w:trHeight w:val="346"/>
        </w:trPr>
        <w:tc>
          <w:tcPr>
            <w:tcW w:w="2410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45" w:lineRule="exact"/>
              <w:ind w:left="34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транспорта - за счёт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45" w:lineRule="exact"/>
              <w:ind w:left="34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выбираться</w:t>
            </w:r>
          </w:p>
        </w:tc>
      </w:tr>
      <w:tr w:rsidR="00D3599D" w:rsidRPr="002F0133" w:rsidTr="00DC04AA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34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регулярности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34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клиентом из</w:t>
            </w:r>
          </w:p>
        </w:tc>
      </w:tr>
      <w:tr w:rsidR="00D3599D" w:rsidRPr="002F0133" w:rsidTr="00DC04AA">
        <w:trPr>
          <w:trHeight w:val="367"/>
        </w:trPr>
        <w:tc>
          <w:tcPr>
            <w:tcW w:w="2410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отгрузок дилеру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стандартного</w:t>
            </w:r>
          </w:p>
        </w:tc>
      </w:tr>
      <w:tr w:rsidR="00D3599D" w:rsidRPr="002F0133" w:rsidTr="00DC04AA">
        <w:trPr>
          <w:trHeight w:val="348"/>
        </w:trPr>
        <w:tc>
          <w:tcPr>
            <w:tcW w:w="2410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46" w:lineRule="exact"/>
              <w:ind w:left="6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• Условия доставки - в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46" w:lineRule="exact"/>
              <w:ind w:left="34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перечня</w:t>
            </w:r>
          </w:p>
        </w:tc>
      </w:tr>
      <w:tr w:rsidR="00D3599D" w:rsidRPr="002F0133" w:rsidTr="00DC04AA">
        <w:trPr>
          <w:trHeight w:val="372"/>
        </w:trPr>
        <w:tc>
          <w:tcPr>
            <w:tcW w:w="2410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зависимости от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альтернатив</w:t>
            </w:r>
          </w:p>
        </w:tc>
      </w:tr>
      <w:tr w:rsidR="00D3599D" w:rsidRPr="002F0133" w:rsidTr="00DC04AA">
        <w:trPr>
          <w:trHeight w:val="398"/>
        </w:trPr>
        <w:tc>
          <w:tcPr>
            <w:tcW w:w="2410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2F0133">
              <w:rPr>
                <w:sz w:val="28"/>
                <w:szCs w:val="28"/>
              </w:rPr>
              <w:t>договора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599D" w:rsidRPr="002F0133" w:rsidTr="00DC04AA">
        <w:trPr>
          <w:trHeight w:val="41"/>
        </w:trPr>
        <w:tc>
          <w:tcPr>
            <w:tcW w:w="2410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3599D" w:rsidRPr="002F0133" w:rsidRDefault="00D3599D" w:rsidP="00D3599D">
      <w:pPr>
        <w:widowControl w:val="0"/>
        <w:overflowPunct w:val="0"/>
        <w:autoSpaceDE w:val="0"/>
        <w:autoSpaceDN w:val="0"/>
        <w:adjustRightInd w:val="0"/>
        <w:spacing w:line="243" w:lineRule="auto"/>
        <w:ind w:right="-1"/>
        <w:rPr>
          <w:b/>
          <w:sz w:val="28"/>
          <w:szCs w:val="28"/>
        </w:rPr>
      </w:pPr>
    </w:p>
    <w:p w:rsidR="00D3599D" w:rsidRPr="002F0133" w:rsidRDefault="00D3599D" w:rsidP="00D3599D">
      <w:pPr>
        <w:widowControl w:val="0"/>
        <w:overflowPunct w:val="0"/>
        <w:autoSpaceDE w:val="0"/>
        <w:autoSpaceDN w:val="0"/>
        <w:adjustRightInd w:val="0"/>
        <w:spacing w:line="243" w:lineRule="auto"/>
        <w:ind w:right="-1"/>
      </w:pPr>
      <w:r w:rsidRPr="002F0133">
        <w:rPr>
          <w:b/>
          <w:sz w:val="28"/>
          <w:szCs w:val="28"/>
        </w:rPr>
        <w:t xml:space="preserve"> </w:t>
      </w:r>
      <w:r w:rsidRPr="002F0133">
        <w:rPr>
          <w:sz w:val="30"/>
          <w:szCs w:val="30"/>
        </w:rPr>
        <w:t>На данной стадии происходит исполнение обязательств компании  перед клиенток.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1" w:lineRule="exact"/>
      </w:pPr>
    </w:p>
    <w:p w:rsidR="00D3599D" w:rsidRPr="002F0133" w:rsidRDefault="00D3599D" w:rsidP="00D3599D">
      <w:pPr>
        <w:widowControl w:val="0"/>
        <w:overflowPunct w:val="0"/>
        <w:autoSpaceDE w:val="0"/>
        <w:autoSpaceDN w:val="0"/>
        <w:adjustRightInd w:val="0"/>
        <w:spacing w:line="234" w:lineRule="auto"/>
        <w:ind w:left="100" w:right="-1"/>
      </w:pPr>
      <w:r w:rsidRPr="002F0133">
        <w:rPr>
          <w:sz w:val="30"/>
          <w:szCs w:val="30"/>
        </w:rPr>
        <w:t>Выполнением заказа, как правило, занимаются смежные службы предприятия (отделы закупок, логистики, производство, склад, охрана).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3" w:lineRule="exact"/>
      </w:pPr>
    </w:p>
    <w:p w:rsidR="00D3599D" w:rsidRPr="002F0133" w:rsidRDefault="00D3599D" w:rsidP="00D3599D">
      <w:pPr>
        <w:widowControl w:val="0"/>
        <w:overflowPunct w:val="0"/>
        <w:autoSpaceDE w:val="0"/>
        <w:autoSpaceDN w:val="0"/>
        <w:adjustRightInd w:val="0"/>
        <w:spacing w:line="242" w:lineRule="auto"/>
        <w:ind w:left="100" w:right="141"/>
      </w:pPr>
      <w:r w:rsidRPr="002F0133">
        <w:rPr>
          <w:sz w:val="29"/>
          <w:szCs w:val="29"/>
        </w:rPr>
        <w:t>Задачи менеджера по продажам: -контроль прохождения заказа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2" w:lineRule="exact"/>
      </w:pPr>
    </w:p>
    <w:p w:rsidR="00D3599D" w:rsidRPr="002F0133" w:rsidRDefault="00D3599D" w:rsidP="00D3599D">
      <w:pPr>
        <w:widowControl w:val="0"/>
        <w:overflowPunct w:val="0"/>
        <w:autoSpaceDE w:val="0"/>
        <w:autoSpaceDN w:val="0"/>
        <w:adjustRightInd w:val="0"/>
        <w:spacing w:line="234" w:lineRule="auto"/>
        <w:ind w:left="100" w:right="-1"/>
      </w:pPr>
      <w:r w:rsidRPr="002F0133">
        <w:rPr>
          <w:sz w:val="30"/>
          <w:szCs w:val="30"/>
        </w:rPr>
        <w:t>-своевременное извещение клиента о предполагаемых изменениях в составе/сроках исполнения заказа и согласование изменений Контроль готовности заказа к отгрузке и выдача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6" w:lineRule="exact"/>
      </w:pPr>
    </w:p>
    <w:p w:rsidR="00D3599D" w:rsidRPr="002F0133" w:rsidRDefault="00D3599D" w:rsidP="00D3599D">
      <w:pPr>
        <w:widowControl w:val="0"/>
        <w:overflowPunct w:val="0"/>
        <w:autoSpaceDE w:val="0"/>
        <w:autoSpaceDN w:val="0"/>
        <w:adjustRightInd w:val="0"/>
        <w:spacing w:line="234" w:lineRule="auto"/>
        <w:ind w:left="100" w:right="-1"/>
      </w:pPr>
      <w:r w:rsidRPr="002F0133">
        <w:rPr>
          <w:sz w:val="30"/>
          <w:szCs w:val="30"/>
        </w:rPr>
        <w:t>распоряжения на отгрузку (как правило, эту функцию тоже выполняет менеджер по продажам).</w:t>
      </w:r>
    </w:p>
    <w:p w:rsidR="00D3599D" w:rsidRPr="002F0133" w:rsidRDefault="00D3599D" w:rsidP="00D3599D">
      <w:pPr>
        <w:widowControl w:val="0"/>
        <w:overflowPunct w:val="0"/>
        <w:autoSpaceDE w:val="0"/>
        <w:autoSpaceDN w:val="0"/>
        <w:adjustRightInd w:val="0"/>
        <w:spacing w:line="234" w:lineRule="auto"/>
        <w:ind w:left="100" w:right="-1"/>
      </w:pPr>
      <w:r w:rsidRPr="002F0133">
        <w:rPr>
          <w:sz w:val="30"/>
          <w:szCs w:val="30"/>
        </w:rPr>
        <w:t>Основные показатели, характеризующие качества исполнения заказа: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2" w:lineRule="exact"/>
      </w:pPr>
    </w:p>
    <w:p w:rsidR="00D3599D" w:rsidRPr="002F0133" w:rsidRDefault="00D3599D" w:rsidP="00D3599D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line="234" w:lineRule="auto"/>
        <w:ind w:left="100" w:right="-1"/>
      </w:pPr>
      <w:r w:rsidRPr="002F0133">
        <w:rPr>
          <w:sz w:val="30"/>
          <w:szCs w:val="30"/>
        </w:rPr>
        <w:t>-соблюдение сроков выполнения заказа -полнота выполнения заказа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2" w:lineRule="exact"/>
      </w:pPr>
    </w:p>
    <w:p w:rsidR="00D3599D" w:rsidRPr="002F0133" w:rsidRDefault="00D3599D" w:rsidP="00D3599D">
      <w:pPr>
        <w:widowControl w:val="0"/>
        <w:overflowPunct w:val="0"/>
        <w:autoSpaceDE w:val="0"/>
        <w:autoSpaceDN w:val="0"/>
        <w:adjustRightInd w:val="0"/>
        <w:spacing w:line="234" w:lineRule="auto"/>
        <w:ind w:left="100" w:right="-1"/>
      </w:pPr>
      <w:r w:rsidRPr="002F0133">
        <w:rPr>
          <w:sz w:val="30"/>
          <w:szCs w:val="30"/>
        </w:rPr>
        <w:t>-отсутствие недостачи, пересортицы и брака (при заказе товаров)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2" w:lineRule="exact"/>
      </w:pPr>
    </w:p>
    <w:p w:rsidR="00D3599D" w:rsidRPr="002F0133" w:rsidRDefault="00D3599D" w:rsidP="00D3599D">
      <w:pPr>
        <w:widowControl w:val="0"/>
        <w:overflowPunct w:val="0"/>
        <w:autoSpaceDE w:val="0"/>
        <w:autoSpaceDN w:val="0"/>
        <w:adjustRightInd w:val="0"/>
        <w:spacing w:line="239" w:lineRule="auto"/>
        <w:ind w:left="100" w:right="141"/>
      </w:pPr>
      <w:r w:rsidRPr="002F0133">
        <w:rPr>
          <w:sz w:val="30"/>
          <w:szCs w:val="30"/>
        </w:rPr>
        <w:t>-соответствие характеристик товара/услуги тем, которыми указаны клиентов в заявке.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319" w:lineRule="exact"/>
      </w:pPr>
    </w:p>
    <w:p w:rsidR="00D3599D" w:rsidRPr="002F0133" w:rsidRDefault="00D3599D" w:rsidP="00D3599D">
      <w:pPr>
        <w:widowControl w:val="0"/>
        <w:numPr>
          <w:ilvl w:val="0"/>
          <w:numId w:val="1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43" w:lineRule="auto"/>
        <w:ind w:left="820" w:right="1558" w:hanging="438"/>
        <w:jc w:val="both"/>
        <w:rPr>
          <w:sz w:val="30"/>
          <w:szCs w:val="30"/>
        </w:rPr>
      </w:pPr>
      <w:r w:rsidRPr="002F0133">
        <w:rPr>
          <w:sz w:val="30"/>
          <w:szCs w:val="30"/>
        </w:rPr>
        <w:t xml:space="preserve">Проведение финансовых расчётов за приобретённый товар/услугу </w:t>
      </w:r>
    </w:p>
    <w:p w:rsidR="00D3599D" w:rsidRPr="002F0133" w:rsidRDefault="00D3599D" w:rsidP="00D3599D">
      <w:pPr>
        <w:widowControl w:val="0"/>
        <w:numPr>
          <w:ilvl w:val="0"/>
          <w:numId w:val="1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4" w:lineRule="auto"/>
        <w:ind w:left="820" w:right="-1" w:hanging="438"/>
        <w:rPr>
          <w:sz w:val="30"/>
          <w:szCs w:val="30"/>
        </w:rPr>
      </w:pPr>
      <w:r w:rsidRPr="002F0133">
        <w:rPr>
          <w:sz w:val="30"/>
          <w:szCs w:val="30"/>
        </w:rPr>
        <w:t xml:space="preserve">Нитяное и постпродажное/сервисное обслуживание (если таковое предусмотрено для данного товара/услуги) 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3" w:lineRule="exact"/>
        <w:rPr>
          <w:sz w:val="30"/>
          <w:szCs w:val="30"/>
        </w:rPr>
      </w:pPr>
    </w:p>
    <w:p w:rsidR="00D3599D" w:rsidRPr="002F0133" w:rsidRDefault="00D3599D" w:rsidP="00D3599D">
      <w:pPr>
        <w:widowControl w:val="0"/>
        <w:numPr>
          <w:ilvl w:val="0"/>
          <w:numId w:val="1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ind w:left="820" w:hanging="438"/>
        <w:jc w:val="both"/>
        <w:rPr>
          <w:sz w:val="30"/>
          <w:szCs w:val="30"/>
        </w:rPr>
      </w:pPr>
      <w:r w:rsidRPr="002F0133">
        <w:rPr>
          <w:sz w:val="30"/>
          <w:szCs w:val="30"/>
        </w:rPr>
        <w:t xml:space="preserve">Развитие клиента </w:t>
      </w: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32"/>
          <w:szCs w:val="32"/>
        </w:rPr>
      </w:pP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36"/>
          <w:szCs w:val="36"/>
        </w:rPr>
      </w:pPr>
      <w:r w:rsidRPr="002F0133">
        <w:rPr>
          <w:b/>
          <w:sz w:val="36"/>
          <w:szCs w:val="36"/>
        </w:rPr>
        <w:t>Особенности процесса «Формирование коммерческого предложения клиенту»</w:t>
      </w:r>
    </w:p>
    <w:p w:rsidR="00D3599D" w:rsidRPr="002F0133" w:rsidRDefault="00D3599D" w:rsidP="00D3599D">
      <w:pPr>
        <w:widowControl w:val="0"/>
        <w:overflowPunct w:val="0"/>
        <w:autoSpaceDE w:val="0"/>
        <w:autoSpaceDN w:val="0"/>
        <w:adjustRightInd w:val="0"/>
        <w:spacing w:line="234" w:lineRule="auto"/>
        <w:ind w:left="100" w:right="-1"/>
        <w:rPr>
          <w:sz w:val="28"/>
          <w:szCs w:val="28"/>
        </w:rPr>
      </w:pPr>
      <w:r w:rsidRPr="002F0133">
        <w:rPr>
          <w:sz w:val="28"/>
          <w:szCs w:val="28"/>
        </w:rPr>
        <w:t>Цель стадии: получение от клиента подтверждения о готовности приобрести товар/услуги компании на предлагаемых ему условиях и в соответствии с потребностями, озвученными им на предыдущих стадиях взаимодействия.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D3599D" w:rsidRPr="002F0133" w:rsidRDefault="00D3599D" w:rsidP="00D3599D">
      <w:pPr>
        <w:widowControl w:val="0"/>
        <w:overflowPunct w:val="0"/>
        <w:autoSpaceDE w:val="0"/>
        <w:autoSpaceDN w:val="0"/>
        <w:adjustRightInd w:val="0"/>
        <w:spacing w:line="234" w:lineRule="auto"/>
        <w:ind w:left="100" w:right="-1"/>
        <w:rPr>
          <w:sz w:val="28"/>
          <w:szCs w:val="28"/>
        </w:rPr>
      </w:pPr>
      <w:r w:rsidRPr="002F0133">
        <w:rPr>
          <w:sz w:val="28"/>
          <w:szCs w:val="28"/>
        </w:rPr>
        <w:t>Формальным документом, в котором закрепляется предложение компании клиенту, как правило, является коммерческое предложение.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D3599D" w:rsidRPr="002F0133" w:rsidRDefault="00D3599D" w:rsidP="00D3599D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line="256" w:lineRule="auto"/>
        <w:ind w:left="100" w:right="-1"/>
        <w:rPr>
          <w:sz w:val="28"/>
          <w:szCs w:val="28"/>
        </w:rPr>
      </w:pPr>
      <w:r w:rsidRPr="002F0133">
        <w:rPr>
          <w:sz w:val="28"/>
          <w:szCs w:val="28"/>
        </w:rPr>
        <w:t>Предложение клиенту служит основой для заключения договора между покупателем и поставщиком.</w:t>
      </w:r>
    </w:p>
    <w:p w:rsidR="00D3599D" w:rsidRPr="002F0133" w:rsidRDefault="00D3599D" w:rsidP="00D3599D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line="256" w:lineRule="auto"/>
        <w:ind w:left="100" w:right="-1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2710"/>
        <w:gridCol w:w="3182"/>
      </w:tblGrid>
      <w:tr w:rsidR="00D3599D" w:rsidRPr="002F0133" w:rsidTr="00DC04AA">
        <w:trPr>
          <w:trHeight w:val="372"/>
        </w:trPr>
        <w:tc>
          <w:tcPr>
            <w:tcW w:w="2402" w:type="dxa"/>
            <w:tcBorders>
              <w:top w:val="single" w:sz="8" w:space="0" w:color="C6C6C6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ind w:left="100"/>
            </w:pPr>
            <w:r w:rsidRPr="002F0133">
              <w:rPr>
                <w:sz w:val="30"/>
                <w:szCs w:val="30"/>
              </w:rPr>
              <w:t>Продажа</w:t>
            </w:r>
          </w:p>
        </w:tc>
        <w:tc>
          <w:tcPr>
            <w:tcW w:w="2710" w:type="dxa"/>
            <w:tcBorders>
              <w:top w:val="single" w:sz="8" w:space="0" w:color="C6C6C6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ind w:left="80"/>
            </w:pPr>
            <w:r w:rsidRPr="002F0133">
              <w:rPr>
                <w:sz w:val="30"/>
                <w:szCs w:val="30"/>
              </w:rPr>
              <w:t>Продажа через</w:t>
            </w:r>
          </w:p>
        </w:tc>
        <w:tc>
          <w:tcPr>
            <w:tcW w:w="3182" w:type="dxa"/>
            <w:tcBorders>
              <w:top w:val="single" w:sz="8" w:space="0" w:color="C6C6C6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ind w:left="80"/>
            </w:pPr>
            <w:r w:rsidRPr="002F0133">
              <w:rPr>
                <w:sz w:val="30"/>
                <w:szCs w:val="30"/>
              </w:rPr>
              <w:t>Продажа в розницу</w:t>
            </w:r>
          </w:p>
        </w:tc>
      </w:tr>
      <w:tr w:rsidR="00D3599D" w:rsidRPr="002F0133" w:rsidTr="00DC04AA">
        <w:trPr>
          <w:trHeight w:val="345"/>
        </w:trPr>
        <w:tc>
          <w:tcPr>
            <w:tcW w:w="2402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100"/>
            </w:pPr>
            <w:r w:rsidRPr="002F0133">
              <w:rPr>
                <w:sz w:val="30"/>
                <w:szCs w:val="30"/>
              </w:rPr>
              <w:t>конечному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80"/>
            </w:pPr>
            <w:r w:rsidRPr="002F0133">
              <w:rPr>
                <w:sz w:val="30"/>
                <w:szCs w:val="30"/>
              </w:rPr>
              <w:t>дилерскую сеть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99D" w:rsidRPr="002F0133" w:rsidTr="00DC04AA">
        <w:trPr>
          <w:trHeight w:val="345"/>
        </w:trPr>
        <w:tc>
          <w:tcPr>
            <w:tcW w:w="2402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100"/>
            </w:pPr>
            <w:r w:rsidRPr="002F0133">
              <w:rPr>
                <w:sz w:val="30"/>
                <w:szCs w:val="30"/>
              </w:rPr>
              <w:t>оптовому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99D" w:rsidRPr="002F0133" w:rsidTr="00DC04AA">
        <w:trPr>
          <w:trHeight w:val="382"/>
        </w:trPr>
        <w:tc>
          <w:tcPr>
            <w:tcW w:w="2402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ind w:left="100"/>
            </w:pPr>
            <w:r w:rsidRPr="002F0133">
              <w:rPr>
                <w:sz w:val="30"/>
                <w:szCs w:val="30"/>
              </w:rPr>
              <w:t>покупателю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99D" w:rsidRPr="002F0133" w:rsidTr="00DC04AA">
        <w:trPr>
          <w:trHeight w:val="37"/>
        </w:trPr>
        <w:tc>
          <w:tcPr>
            <w:tcW w:w="2402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D3599D" w:rsidRPr="002F0133" w:rsidTr="00DC04AA">
        <w:trPr>
          <w:trHeight w:val="372"/>
        </w:trPr>
        <w:tc>
          <w:tcPr>
            <w:tcW w:w="2402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ind w:left="100"/>
            </w:pPr>
            <w:r w:rsidRPr="002F0133">
              <w:rPr>
                <w:sz w:val="30"/>
                <w:szCs w:val="30"/>
              </w:rPr>
              <w:t>Индивидуальное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ind w:left="40"/>
            </w:pPr>
            <w:r w:rsidRPr="002F0133">
              <w:rPr>
                <w:sz w:val="30"/>
                <w:szCs w:val="30"/>
              </w:rPr>
              <w:t>• Предложения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ind w:left="60"/>
            </w:pPr>
            <w:r w:rsidRPr="002F0133">
              <w:rPr>
                <w:sz w:val="30"/>
                <w:szCs w:val="30"/>
              </w:rPr>
              <w:t>• Для торговой</w:t>
            </w:r>
          </w:p>
        </w:tc>
      </w:tr>
      <w:tr w:rsidR="00D3599D" w:rsidRPr="002F0133" w:rsidTr="00DC04AA">
        <w:trPr>
          <w:trHeight w:val="345"/>
        </w:trPr>
        <w:tc>
          <w:tcPr>
            <w:tcW w:w="2402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100"/>
            </w:pPr>
            <w:r w:rsidRPr="002F0133">
              <w:rPr>
                <w:sz w:val="30"/>
                <w:szCs w:val="30"/>
              </w:rPr>
              <w:t>предложение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320"/>
            </w:pPr>
            <w:r w:rsidRPr="002F0133">
              <w:rPr>
                <w:sz w:val="30"/>
                <w:szCs w:val="30"/>
              </w:rPr>
              <w:t>для дилеров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320"/>
            </w:pPr>
            <w:r w:rsidRPr="002F0133">
              <w:rPr>
                <w:sz w:val="30"/>
                <w:szCs w:val="30"/>
              </w:rPr>
              <w:t>точки - общее</w:t>
            </w:r>
          </w:p>
        </w:tc>
      </w:tr>
      <w:tr w:rsidR="00D3599D" w:rsidRPr="002F0133" w:rsidTr="00DC04AA">
        <w:trPr>
          <w:trHeight w:val="345"/>
        </w:trPr>
        <w:tc>
          <w:tcPr>
            <w:tcW w:w="2402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100"/>
            </w:pPr>
            <w:r w:rsidRPr="002F0133">
              <w:rPr>
                <w:sz w:val="30"/>
                <w:szCs w:val="30"/>
              </w:rPr>
              <w:t>для каждого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320"/>
            </w:pPr>
            <w:r w:rsidRPr="002F0133">
              <w:rPr>
                <w:sz w:val="30"/>
                <w:szCs w:val="30"/>
              </w:rPr>
              <w:t>основываются на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320"/>
            </w:pPr>
            <w:r w:rsidRPr="002F0133">
              <w:rPr>
                <w:sz w:val="30"/>
                <w:szCs w:val="30"/>
              </w:rPr>
              <w:t>предложение</w:t>
            </w:r>
          </w:p>
        </w:tc>
      </w:tr>
      <w:tr w:rsidR="00D3599D" w:rsidRPr="002F0133" w:rsidTr="00DC04AA">
        <w:trPr>
          <w:trHeight w:val="337"/>
        </w:trPr>
        <w:tc>
          <w:tcPr>
            <w:tcW w:w="2402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1" w:lineRule="exact"/>
              <w:ind w:left="100"/>
            </w:pPr>
            <w:r w:rsidRPr="002F0133">
              <w:rPr>
                <w:sz w:val="30"/>
                <w:szCs w:val="30"/>
              </w:rPr>
              <w:t>клиента по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1" w:lineRule="exact"/>
              <w:ind w:left="320"/>
            </w:pPr>
            <w:r w:rsidRPr="002F0133">
              <w:rPr>
                <w:sz w:val="30"/>
                <w:szCs w:val="30"/>
              </w:rPr>
              <w:t>планах компании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1" w:lineRule="exact"/>
              <w:ind w:left="320"/>
            </w:pPr>
            <w:r w:rsidRPr="002F0133">
              <w:rPr>
                <w:sz w:val="30"/>
                <w:szCs w:val="30"/>
              </w:rPr>
              <w:t>всем покупателям</w:t>
            </w:r>
          </w:p>
        </w:tc>
      </w:tr>
      <w:tr w:rsidR="00D3599D" w:rsidRPr="002F0133" w:rsidTr="00DC04AA">
        <w:trPr>
          <w:trHeight w:val="333"/>
        </w:trPr>
        <w:tc>
          <w:tcPr>
            <w:tcW w:w="2402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46" w:lineRule="exact"/>
              <w:ind w:left="100"/>
            </w:pPr>
            <w:r w:rsidRPr="002F0133">
              <w:rPr>
                <w:sz w:val="30"/>
                <w:szCs w:val="30"/>
              </w:rPr>
              <w:t>ассортименте и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46" w:lineRule="exact"/>
              <w:ind w:left="320"/>
            </w:pPr>
            <w:r w:rsidRPr="002F0133">
              <w:rPr>
                <w:sz w:val="30"/>
                <w:szCs w:val="30"/>
              </w:rPr>
              <w:t>по продажам на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46" w:lineRule="exact"/>
              <w:ind w:left="60"/>
            </w:pPr>
            <w:r w:rsidRPr="002F0133">
              <w:rPr>
                <w:sz w:val="30"/>
                <w:szCs w:val="30"/>
              </w:rPr>
              <w:t>• Индивидуальный</w:t>
            </w:r>
          </w:p>
        </w:tc>
      </w:tr>
      <w:tr w:rsidR="00D3599D" w:rsidRPr="002F0133" w:rsidTr="00DC04AA">
        <w:trPr>
          <w:trHeight w:val="345"/>
        </w:trPr>
        <w:tc>
          <w:tcPr>
            <w:tcW w:w="2402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100"/>
            </w:pPr>
            <w:r w:rsidRPr="002F0133">
              <w:rPr>
                <w:sz w:val="30"/>
                <w:szCs w:val="30"/>
              </w:rPr>
              <w:t>условиям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320"/>
            </w:pPr>
            <w:r w:rsidRPr="002F0133">
              <w:rPr>
                <w:sz w:val="30"/>
                <w:szCs w:val="30"/>
              </w:rPr>
              <w:t>определённой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320"/>
            </w:pPr>
            <w:r w:rsidRPr="002F0133">
              <w:rPr>
                <w:sz w:val="30"/>
                <w:szCs w:val="30"/>
              </w:rPr>
              <w:t>подбор</w:t>
            </w:r>
          </w:p>
        </w:tc>
      </w:tr>
      <w:tr w:rsidR="00D3599D" w:rsidRPr="002F0133" w:rsidTr="00DC04AA">
        <w:trPr>
          <w:trHeight w:val="352"/>
        </w:trPr>
        <w:tc>
          <w:tcPr>
            <w:tcW w:w="2402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ind w:left="100"/>
            </w:pPr>
            <w:r w:rsidRPr="002F0133">
              <w:rPr>
                <w:sz w:val="30"/>
                <w:szCs w:val="30"/>
              </w:rPr>
              <w:t>поставки/оплаты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ind w:left="320"/>
            </w:pPr>
            <w:r w:rsidRPr="002F0133">
              <w:rPr>
                <w:sz w:val="30"/>
                <w:szCs w:val="30"/>
              </w:rPr>
              <w:t>территории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ind w:left="320"/>
            </w:pPr>
            <w:r w:rsidRPr="002F0133">
              <w:rPr>
                <w:sz w:val="30"/>
                <w:szCs w:val="30"/>
              </w:rPr>
              <w:t>ассортимента для</w:t>
            </w:r>
          </w:p>
        </w:tc>
      </w:tr>
      <w:tr w:rsidR="00D3599D" w:rsidRPr="002F0133" w:rsidTr="00DC04AA">
        <w:trPr>
          <w:trHeight w:val="345"/>
        </w:trPr>
        <w:tc>
          <w:tcPr>
            <w:tcW w:w="2402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40"/>
            </w:pPr>
            <w:r w:rsidRPr="002F0133">
              <w:rPr>
                <w:sz w:val="30"/>
                <w:szCs w:val="30"/>
              </w:rPr>
              <w:t>• Ассортимент,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320"/>
            </w:pPr>
            <w:r w:rsidRPr="002F0133">
              <w:rPr>
                <w:sz w:val="30"/>
                <w:szCs w:val="30"/>
              </w:rPr>
              <w:t>каждого</w:t>
            </w:r>
          </w:p>
        </w:tc>
      </w:tr>
      <w:tr w:rsidR="00D3599D" w:rsidRPr="002F0133" w:rsidTr="00DC04AA">
        <w:trPr>
          <w:trHeight w:val="331"/>
        </w:trPr>
        <w:tc>
          <w:tcPr>
            <w:tcW w:w="2402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45" w:lineRule="exact"/>
              <w:ind w:left="320"/>
            </w:pPr>
            <w:r w:rsidRPr="002F0133">
              <w:rPr>
                <w:sz w:val="30"/>
                <w:szCs w:val="30"/>
              </w:rPr>
              <w:t>ценовая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45" w:lineRule="exact"/>
              <w:ind w:left="320"/>
            </w:pPr>
            <w:r w:rsidRPr="002F0133">
              <w:rPr>
                <w:sz w:val="30"/>
                <w:szCs w:val="30"/>
              </w:rPr>
              <w:t>покупателя при</w:t>
            </w:r>
          </w:p>
        </w:tc>
      </w:tr>
      <w:tr w:rsidR="00D3599D" w:rsidRPr="002F0133" w:rsidTr="00DC04AA">
        <w:trPr>
          <w:trHeight w:val="345"/>
        </w:trPr>
        <w:tc>
          <w:tcPr>
            <w:tcW w:w="2402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320"/>
            </w:pPr>
            <w:r w:rsidRPr="002F0133">
              <w:rPr>
                <w:sz w:val="30"/>
                <w:szCs w:val="30"/>
              </w:rPr>
              <w:t>политика и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320"/>
            </w:pPr>
            <w:r w:rsidRPr="002F0133">
              <w:rPr>
                <w:sz w:val="30"/>
                <w:szCs w:val="30"/>
              </w:rPr>
              <w:t>непосредственно</w:t>
            </w:r>
          </w:p>
        </w:tc>
      </w:tr>
      <w:tr w:rsidR="00D3599D" w:rsidRPr="002F0133" w:rsidTr="00DC04AA">
        <w:trPr>
          <w:trHeight w:val="345"/>
        </w:trPr>
        <w:tc>
          <w:tcPr>
            <w:tcW w:w="2402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320"/>
            </w:pPr>
            <w:r w:rsidRPr="002F0133">
              <w:rPr>
                <w:sz w:val="30"/>
                <w:szCs w:val="30"/>
              </w:rPr>
              <w:t>условия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320"/>
            </w:pPr>
            <w:r w:rsidRPr="002F0133">
              <w:rPr>
                <w:sz w:val="30"/>
                <w:szCs w:val="30"/>
              </w:rPr>
              <w:t>м общении с</w:t>
            </w:r>
          </w:p>
        </w:tc>
      </w:tr>
      <w:tr w:rsidR="00D3599D" w:rsidRPr="002F0133" w:rsidTr="00DC04AA">
        <w:trPr>
          <w:trHeight w:val="339"/>
        </w:trPr>
        <w:tc>
          <w:tcPr>
            <w:tcW w:w="2402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4" w:lineRule="exact"/>
              <w:ind w:left="320"/>
            </w:pPr>
            <w:r w:rsidRPr="002F0133">
              <w:rPr>
                <w:sz w:val="30"/>
                <w:szCs w:val="30"/>
              </w:rPr>
              <w:t>поставки/оплаты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4" w:lineRule="exact"/>
              <w:ind w:left="320"/>
            </w:pPr>
            <w:r w:rsidRPr="002F0133">
              <w:rPr>
                <w:sz w:val="30"/>
                <w:szCs w:val="30"/>
              </w:rPr>
              <w:t>продавцом</w:t>
            </w:r>
          </w:p>
        </w:tc>
      </w:tr>
      <w:tr w:rsidR="00D3599D" w:rsidRPr="002F0133" w:rsidTr="00DC04AA">
        <w:trPr>
          <w:trHeight w:val="345"/>
        </w:trPr>
        <w:tc>
          <w:tcPr>
            <w:tcW w:w="2402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320"/>
            </w:pPr>
            <w:r w:rsidRPr="002F0133">
              <w:rPr>
                <w:sz w:val="30"/>
                <w:szCs w:val="30"/>
              </w:rPr>
              <w:t>закрепляются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60"/>
            </w:pPr>
            <w:r w:rsidRPr="002F0133">
              <w:rPr>
                <w:sz w:val="30"/>
                <w:szCs w:val="30"/>
              </w:rPr>
              <w:t>• Цена, как</w:t>
            </w:r>
          </w:p>
        </w:tc>
      </w:tr>
      <w:tr w:rsidR="00D3599D" w:rsidRPr="002F0133" w:rsidTr="00DC04AA">
        <w:trPr>
          <w:trHeight w:val="345"/>
        </w:trPr>
        <w:tc>
          <w:tcPr>
            <w:tcW w:w="2402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320"/>
            </w:pPr>
            <w:r w:rsidRPr="002F0133">
              <w:rPr>
                <w:sz w:val="30"/>
                <w:szCs w:val="30"/>
              </w:rPr>
              <w:t>для конкретной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spacing w:line="359" w:lineRule="exact"/>
              <w:ind w:left="320"/>
            </w:pPr>
            <w:r w:rsidRPr="002F0133">
              <w:rPr>
                <w:sz w:val="30"/>
                <w:szCs w:val="30"/>
              </w:rPr>
              <w:t>правило,</w:t>
            </w:r>
          </w:p>
        </w:tc>
      </w:tr>
      <w:tr w:rsidR="00D3599D" w:rsidRPr="002F0133" w:rsidTr="00DC04AA">
        <w:trPr>
          <w:trHeight w:val="391"/>
        </w:trPr>
        <w:tc>
          <w:tcPr>
            <w:tcW w:w="2402" w:type="dxa"/>
            <w:tcBorders>
              <w:top w:val="nil"/>
              <w:left w:val="single" w:sz="8" w:space="0" w:color="C6C6C6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  <w:ind w:left="320"/>
            </w:pPr>
            <w:r w:rsidRPr="002F0133">
              <w:rPr>
                <w:sz w:val="30"/>
                <w:szCs w:val="30"/>
              </w:rPr>
              <w:t>территории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C6C6C6"/>
            </w:tcBorders>
            <w:vAlign w:val="bottom"/>
          </w:tcPr>
          <w:p w:rsidR="00D3599D" w:rsidRPr="002F0133" w:rsidRDefault="00D3599D" w:rsidP="00DC04AA">
            <w:pPr>
              <w:widowControl w:val="0"/>
              <w:autoSpaceDE w:val="0"/>
              <w:autoSpaceDN w:val="0"/>
              <w:adjustRightInd w:val="0"/>
            </w:pPr>
            <w:r w:rsidRPr="002F0133">
              <w:rPr>
                <w:sz w:val="30"/>
                <w:szCs w:val="30"/>
              </w:rPr>
              <w:t>неизменна</w:t>
            </w:r>
          </w:p>
        </w:tc>
      </w:tr>
    </w:tbl>
    <w:p w:rsidR="00D3599D" w:rsidRPr="002F0133" w:rsidRDefault="00D3599D" w:rsidP="00D3599D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line="256" w:lineRule="auto"/>
        <w:ind w:left="100" w:right="-1"/>
        <w:rPr>
          <w:sz w:val="28"/>
          <w:szCs w:val="28"/>
        </w:rPr>
      </w:pPr>
    </w:p>
    <w:p w:rsidR="00D3599D" w:rsidRPr="002F0133" w:rsidRDefault="00D3599D" w:rsidP="00D3599D">
      <w:pPr>
        <w:widowControl w:val="0"/>
        <w:autoSpaceDE w:val="0"/>
        <w:autoSpaceDN w:val="0"/>
        <w:adjustRightInd w:val="0"/>
        <w:ind w:left="100"/>
        <w:rPr>
          <w:sz w:val="30"/>
          <w:szCs w:val="30"/>
        </w:rPr>
      </w:pPr>
    </w:p>
    <w:p w:rsidR="00D3599D" w:rsidRPr="002F0133" w:rsidRDefault="00D3599D" w:rsidP="00D3599D">
      <w:pPr>
        <w:widowControl w:val="0"/>
        <w:autoSpaceDE w:val="0"/>
        <w:autoSpaceDN w:val="0"/>
        <w:adjustRightInd w:val="0"/>
        <w:ind w:left="100"/>
      </w:pPr>
      <w:r w:rsidRPr="002F0133">
        <w:rPr>
          <w:sz w:val="30"/>
          <w:szCs w:val="30"/>
        </w:rPr>
        <w:t>Менеджерам по продажам: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18" w:lineRule="exact"/>
      </w:pPr>
    </w:p>
    <w:p w:rsidR="00D3599D" w:rsidRPr="002F0133" w:rsidRDefault="00D3599D" w:rsidP="00D3599D">
      <w:pPr>
        <w:widowControl w:val="0"/>
        <w:numPr>
          <w:ilvl w:val="0"/>
          <w:numId w:val="1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42" w:lineRule="auto"/>
        <w:ind w:left="820" w:right="-1" w:hanging="438"/>
        <w:rPr>
          <w:sz w:val="29"/>
          <w:szCs w:val="29"/>
        </w:rPr>
      </w:pPr>
      <w:r w:rsidRPr="002F0133">
        <w:rPr>
          <w:sz w:val="29"/>
          <w:szCs w:val="29"/>
        </w:rPr>
        <w:t xml:space="preserve">Сформировать перечень продуктов, предлагаемых клиенту, с указанием тех характеристик, которые наиболее важны для клиента 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3" w:lineRule="exact"/>
        <w:rPr>
          <w:sz w:val="29"/>
          <w:szCs w:val="29"/>
        </w:rPr>
      </w:pPr>
    </w:p>
    <w:p w:rsidR="00D3599D" w:rsidRPr="002F0133" w:rsidRDefault="00D3599D" w:rsidP="00D3599D">
      <w:pPr>
        <w:widowControl w:val="0"/>
        <w:numPr>
          <w:ilvl w:val="0"/>
          <w:numId w:val="1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4" w:lineRule="auto"/>
        <w:ind w:left="820" w:right="-1" w:hanging="438"/>
        <w:jc w:val="both"/>
        <w:rPr>
          <w:sz w:val="30"/>
          <w:szCs w:val="30"/>
        </w:rPr>
      </w:pPr>
      <w:r w:rsidRPr="002F0133">
        <w:rPr>
          <w:sz w:val="30"/>
          <w:szCs w:val="30"/>
        </w:rPr>
        <w:t xml:space="preserve">Предложить цену на продукты в соответсвии с ценовой политикой компании 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1" w:lineRule="exact"/>
        <w:rPr>
          <w:sz w:val="30"/>
          <w:szCs w:val="30"/>
        </w:rPr>
      </w:pPr>
    </w:p>
    <w:p w:rsidR="00D3599D" w:rsidRPr="002F0133" w:rsidRDefault="00D3599D" w:rsidP="00D3599D">
      <w:pPr>
        <w:widowControl w:val="0"/>
        <w:numPr>
          <w:ilvl w:val="0"/>
          <w:numId w:val="1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4" w:lineRule="auto"/>
        <w:ind w:left="820" w:right="-1" w:hanging="438"/>
        <w:jc w:val="both"/>
        <w:rPr>
          <w:sz w:val="30"/>
          <w:szCs w:val="30"/>
        </w:rPr>
      </w:pPr>
      <w:r w:rsidRPr="002F0133">
        <w:rPr>
          <w:sz w:val="30"/>
          <w:szCs w:val="30"/>
        </w:rPr>
        <w:t xml:space="preserve">Предложить варианты условий поставки, перечень сопутствующих услуг/товаров 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2" w:lineRule="exact"/>
        <w:rPr>
          <w:sz w:val="30"/>
          <w:szCs w:val="30"/>
        </w:rPr>
      </w:pPr>
    </w:p>
    <w:p w:rsidR="00D3599D" w:rsidRPr="002F0133" w:rsidRDefault="00D3599D" w:rsidP="00D3599D">
      <w:pPr>
        <w:widowControl w:val="0"/>
        <w:numPr>
          <w:ilvl w:val="0"/>
          <w:numId w:val="1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4" w:lineRule="auto"/>
        <w:ind w:left="820" w:right="-1" w:hanging="438"/>
        <w:rPr>
          <w:sz w:val="30"/>
          <w:szCs w:val="30"/>
        </w:rPr>
      </w:pPr>
      <w:r w:rsidRPr="002F0133">
        <w:rPr>
          <w:sz w:val="30"/>
          <w:szCs w:val="30"/>
        </w:rPr>
        <w:t xml:space="preserve">Указать возможные особые ценовые условия, зависящие от объёмов продажи, сроков закупки/оплаты, приобретения дополнительных товаров/услуг и тд, в зависимости от маркетинговой политики. 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5" w:lineRule="exact"/>
        <w:rPr>
          <w:sz w:val="30"/>
          <w:szCs w:val="30"/>
        </w:rPr>
      </w:pPr>
    </w:p>
    <w:p w:rsidR="00D3599D" w:rsidRPr="002F0133" w:rsidRDefault="00D3599D" w:rsidP="00D3599D">
      <w:pPr>
        <w:widowControl w:val="0"/>
        <w:numPr>
          <w:ilvl w:val="0"/>
          <w:numId w:val="1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4" w:lineRule="auto"/>
        <w:ind w:left="820" w:right="-1" w:hanging="438"/>
        <w:jc w:val="both"/>
        <w:rPr>
          <w:sz w:val="30"/>
          <w:szCs w:val="30"/>
        </w:rPr>
      </w:pPr>
      <w:r w:rsidRPr="002F0133">
        <w:rPr>
          <w:sz w:val="30"/>
          <w:szCs w:val="30"/>
        </w:rPr>
        <w:t xml:space="preserve">Обосновать клиенту условия поставки, наиболее выгодные для компании 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2" w:lineRule="exact"/>
        <w:rPr>
          <w:sz w:val="30"/>
          <w:szCs w:val="30"/>
        </w:rPr>
      </w:pPr>
    </w:p>
    <w:p w:rsidR="00D3599D" w:rsidRPr="002F0133" w:rsidRDefault="00D3599D" w:rsidP="00D3599D">
      <w:pPr>
        <w:widowControl w:val="0"/>
        <w:numPr>
          <w:ilvl w:val="0"/>
          <w:numId w:val="1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4" w:lineRule="auto"/>
        <w:ind w:left="820" w:right="-1" w:hanging="438"/>
        <w:jc w:val="both"/>
        <w:rPr>
          <w:sz w:val="30"/>
          <w:szCs w:val="30"/>
        </w:rPr>
      </w:pPr>
      <w:r w:rsidRPr="002F0133">
        <w:rPr>
          <w:sz w:val="30"/>
          <w:szCs w:val="30"/>
        </w:rPr>
        <w:t xml:space="preserve">Указать правила кредитной политики, принятые при заключении сделок в сегменте клиента 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2" w:lineRule="exact"/>
        <w:rPr>
          <w:sz w:val="30"/>
          <w:szCs w:val="30"/>
        </w:rPr>
      </w:pPr>
    </w:p>
    <w:p w:rsidR="00D3599D" w:rsidRPr="002F0133" w:rsidRDefault="00D3599D" w:rsidP="00D3599D">
      <w:pPr>
        <w:widowControl w:val="0"/>
        <w:numPr>
          <w:ilvl w:val="0"/>
          <w:numId w:val="1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4" w:lineRule="auto"/>
        <w:ind w:left="820" w:right="-1" w:hanging="438"/>
        <w:rPr>
          <w:sz w:val="30"/>
          <w:szCs w:val="30"/>
        </w:rPr>
      </w:pPr>
      <w:r w:rsidRPr="002F0133">
        <w:rPr>
          <w:sz w:val="30"/>
          <w:szCs w:val="30"/>
        </w:rPr>
        <w:t xml:space="preserve">При необходимости скорректировать условия поставки для получения согласия клиента и с учётом интересов компании 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3" w:lineRule="exact"/>
        <w:rPr>
          <w:sz w:val="30"/>
          <w:szCs w:val="30"/>
        </w:rPr>
      </w:pPr>
    </w:p>
    <w:p w:rsidR="00D3599D" w:rsidRPr="002F0133" w:rsidRDefault="00D3599D" w:rsidP="00D3599D">
      <w:pPr>
        <w:widowControl w:val="0"/>
        <w:numPr>
          <w:ilvl w:val="0"/>
          <w:numId w:val="1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5" w:lineRule="auto"/>
        <w:ind w:left="820" w:hanging="438"/>
        <w:jc w:val="both"/>
        <w:rPr>
          <w:sz w:val="30"/>
          <w:szCs w:val="30"/>
        </w:rPr>
      </w:pPr>
      <w:r w:rsidRPr="002F0133">
        <w:rPr>
          <w:sz w:val="30"/>
          <w:szCs w:val="30"/>
        </w:rPr>
        <w:t xml:space="preserve">Получить подтверждение клиента о готовности к 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234" w:lineRule="auto"/>
        <w:ind w:left="820"/>
      </w:pPr>
      <w:r w:rsidRPr="002F0133">
        <w:rPr>
          <w:sz w:val="30"/>
          <w:szCs w:val="30"/>
        </w:rPr>
        <w:t>заключению договора.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1" w:lineRule="exact"/>
      </w:pPr>
    </w:p>
    <w:p w:rsidR="00D3599D" w:rsidRPr="002F0133" w:rsidRDefault="00D3599D" w:rsidP="00D3599D">
      <w:pPr>
        <w:widowControl w:val="0"/>
        <w:tabs>
          <w:tab w:val="left" w:pos="4395"/>
          <w:tab w:val="left" w:pos="5529"/>
        </w:tabs>
        <w:overflowPunct w:val="0"/>
        <w:autoSpaceDE w:val="0"/>
        <w:autoSpaceDN w:val="0"/>
        <w:adjustRightInd w:val="0"/>
        <w:spacing w:line="234" w:lineRule="auto"/>
        <w:ind w:left="100" w:right="141"/>
        <w:rPr>
          <w:sz w:val="30"/>
          <w:szCs w:val="30"/>
        </w:rPr>
      </w:pPr>
    </w:p>
    <w:p w:rsidR="00D3599D" w:rsidRPr="002F0133" w:rsidRDefault="00D3599D" w:rsidP="00D3599D">
      <w:pPr>
        <w:widowControl w:val="0"/>
        <w:tabs>
          <w:tab w:val="left" w:pos="4395"/>
          <w:tab w:val="left" w:pos="5529"/>
        </w:tabs>
        <w:overflowPunct w:val="0"/>
        <w:autoSpaceDE w:val="0"/>
        <w:autoSpaceDN w:val="0"/>
        <w:adjustRightInd w:val="0"/>
        <w:spacing w:line="234" w:lineRule="auto"/>
        <w:ind w:left="100" w:right="141"/>
      </w:pPr>
      <w:r w:rsidRPr="002F0133">
        <w:rPr>
          <w:sz w:val="30"/>
          <w:szCs w:val="30"/>
        </w:rPr>
        <w:t>Информация, необходимая для выполнения задач менеджерам по продажам: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2" w:lineRule="exact"/>
      </w:pPr>
    </w:p>
    <w:p w:rsidR="00D3599D" w:rsidRPr="002F0133" w:rsidRDefault="00D3599D" w:rsidP="00D3599D">
      <w:pPr>
        <w:widowControl w:val="0"/>
        <w:numPr>
          <w:ilvl w:val="0"/>
          <w:numId w:val="18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4" w:lineRule="auto"/>
        <w:ind w:left="820" w:right="-1" w:hanging="438"/>
        <w:rPr>
          <w:sz w:val="30"/>
          <w:szCs w:val="30"/>
        </w:rPr>
      </w:pPr>
      <w:r w:rsidRPr="002F0133">
        <w:rPr>
          <w:sz w:val="30"/>
          <w:szCs w:val="30"/>
        </w:rPr>
        <w:t xml:space="preserve">Правила формирования цены. Зачастую маркетинговые отделы компании формируют несколько типов цен в зависимости от категорий клиентов/товаров. 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4" w:lineRule="exact"/>
        <w:rPr>
          <w:sz w:val="30"/>
          <w:szCs w:val="30"/>
        </w:rPr>
      </w:pPr>
    </w:p>
    <w:p w:rsidR="00D3599D" w:rsidRPr="002F0133" w:rsidRDefault="00D3599D" w:rsidP="00D3599D">
      <w:pPr>
        <w:widowControl w:val="0"/>
        <w:numPr>
          <w:ilvl w:val="0"/>
          <w:numId w:val="18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4" w:lineRule="auto"/>
        <w:ind w:left="820" w:right="-1" w:hanging="438"/>
        <w:rPr>
          <w:sz w:val="30"/>
          <w:szCs w:val="30"/>
        </w:rPr>
      </w:pPr>
      <w:r w:rsidRPr="002F0133">
        <w:rPr>
          <w:sz w:val="30"/>
          <w:szCs w:val="30"/>
        </w:rPr>
        <w:t xml:space="preserve">Политика предоставления скидок та компании должен быть определённый регламент, устанавливающий, кто, при каких условиях, в каких размерах может предоставлять скидки клиенту, кто и в каких случаях скидки согласовывает. 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5" w:lineRule="exact"/>
        <w:rPr>
          <w:sz w:val="30"/>
          <w:szCs w:val="30"/>
        </w:rPr>
      </w:pPr>
    </w:p>
    <w:p w:rsidR="00D3599D" w:rsidRPr="002F0133" w:rsidRDefault="00D3599D" w:rsidP="00D3599D">
      <w:pPr>
        <w:widowControl w:val="0"/>
        <w:numPr>
          <w:ilvl w:val="0"/>
          <w:numId w:val="18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22" w:lineRule="auto"/>
        <w:ind w:left="820" w:right="-143" w:hanging="438"/>
        <w:jc w:val="both"/>
        <w:rPr>
          <w:sz w:val="29"/>
          <w:szCs w:val="29"/>
        </w:rPr>
      </w:pPr>
      <w:r w:rsidRPr="002F0133">
        <w:rPr>
          <w:sz w:val="29"/>
          <w:szCs w:val="29"/>
        </w:rPr>
        <w:t xml:space="preserve">Кредитная политика компании. При формировании предложения и, затем, при заключении договора с клиентом менеджер по продажам должен руководствоваться правилами предоставления отсрочки платежа клиентам, допустимым размером </w:t>
      </w:r>
      <w:r w:rsidRPr="002F0133">
        <w:rPr>
          <w:sz w:val="30"/>
          <w:szCs w:val="30"/>
        </w:rPr>
        <w:t>кредита. Часто кредитная политика связывается с</w:t>
      </w:r>
      <w:r w:rsidRPr="002F0133">
        <w:rPr>
          <w:sz w:val="29"/>
          <w:szCs w:val="29"/>
        </w:rPr>
        <w:t xml:space="preserve"> </w:t>
      </w:r>
      <w:r w:rsidRPr="002F0133">
        <w:rPr>
          <w:sz w:val="30"/>
          <w:szCs w:val="30"/>
        </w:rPr>
        <w:t xml:space="preserve">ценовой. Например, предоставление скидки клиенту в зависимости от размера оплаты. 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1" w:lineRule="exact"/>
        <w:rPr>
          <w:sz w:val="29"/>
          <w:szCs w:val="29"/>
        </w:rPr>
      </w:pPr>
    </w:p>
    <w:p w:rsidR="00D3599D" w:rsidRPr="002F0133" w:rsidRDefault="00D3599D" w:rsidP="00D3599D">
      <w:pPr>
        <w:widowControl w:val="0"/>
        <w:numPr>
          <w:ilvl w:val="0"/>
          <w:numId w:val="18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44" w:lineRule="auto"/>
        <w:ind w:left="820" w:right="-1" w:hanging="438"/>
        <w:jc w:val="both"/>
        <w:rPr>
          <w:sz w:val="29"/>
          <w:szCs w:val="29"/>
        </w:rPr>
      </w:pPr>
      <w:r w:rsidRPr="002F0133">
        <w:rPr>
          <w:sz w:val="29"/>
          <w:szCs w:val="29"/>
        </w:rPr>
        <w:t xml:space="preserve">Информация о предоставлении дополнительных услуг (она должна быть систематизирована и доступна </w:t>
      </w:r>
      <w:r w:rsidRPr="002F0133">
        <w:rPr>
          <w:sz w:val="30"/>
          <w:szCs w:val="30"/>
        </w:rPr>
        <w:t>менеджерам).</w:t>
      </w:r>
    </w:p>
    <w:p w:rsidR="00D3599D" w:rsidRPr="002F0133" w:rsidRDefault="00D3599D" w:rsidP="00D3599D">
      <w:pPr>
        <w:widowControl w:val="0"/>
        <w:overflowPunct w:val="0"/>
        <w:autoSpaceDE w:val="0"/>
        <w:autoSpaceDN w:val="0"/>
        <w:adjustRightInd w:val="0"/>
        <w:spacing w:line="242" w:lineRule="auto"/>
        <w:ind w:left="100" w:right="-1"/>
        <w:jc w:val="both"/>
        <w:rPr>
          <w:sz w:val="29"/>
          <w:szCs w:val="29"/>
        </w:rPr>
      </w:pPr>
    </w:p>
    <w:p w:rsidR="00D3599D" w:rsidRPr="002F0133" w:rsidRDefault="00D3599D" w:rsidP="00D3599D">
      <w:pPr>
        <w:widowControl w:val="0"/>
        <w:overflowPunct w:val="0"/>
        <w:autoSpaceDE w:val="0"/>
        <w:autoSpaceDN w:val="0"/>
        <w:adjustRightInd w:val="0"/>
        <w:spacing w:line="242" w:lineRule="auto"/>
        <w:ind w:left="100" w:right="-1"/>
        <w:jc w:val="both"/>
      </w:pPr>
      <w:r w:rsidRPr="002F0133">
        <w:rPr>
          <w:sz w:val="29"/>
          <w:szCs w:val="29"/>
        </w:rPr>
        <w:t>При составлении предложения менеджер по продажам должен проверить историю взаимоотношений с данным клиентом по следующим параметрам: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3" w:lineRule="exact"/>
      </w:pPr>
    </w:p>
    <w:p w:rsidR="00D3599D" w:rsidRPr="002F0133" w:rsidRDefault="00D3599D" w:rsidP="00D3599D">
      <w:pPr>
        <w:widowControl w:val="0"/>
        <w:numPr>
          <w:ilvl w:val="0"/>
          <w:numId w:val="19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4" w:lineRule="auto"/>
        <w:ind w:left="820" w:right="-1" w:hanging="438"/>
        <w:jc w:val="both"/>
        <w:rPr>
          <w:sz w:val="30"/>
          <w:szCs w:val="30"/>
        </w:rPr>
      </w:pPr>
      <w:r w:rsidRPr="002F0133">
        <w:rPr>
          <w:sz w:val="30"/>
          <w:szCs w:val="30"/>
        </w:rPr>
        <w:t xml:space="preserve">Отсутсвие задолженности клиента по предыдущим договорам/поставкам 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2" w:lineRule="exact"/>
        <w:rPr>
          <w:sz w:val="30"/>
          <w:szCs w:val="30"/>
        </w:rPr>
      </w:pPr>
    </w:p>
    <w:p w:rsidR="00D3599D" w:rsidRPr="002F0133" w:rsidRDefault="00D3599D" w:rsidP="00D3599D">
      <w:pPr>
        <w:widowControl w:val="0"/>
        <w:numPr>
          <w:ilvl w:val="0"/>
          <w:numId w:val="19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42" w:lineRule="auto"/>
        <w:ind w:left="820" w:right="-1" w:hanging="438"/>
        <w:jc w:val="both"/>
        <w:rPr>
          <w:sz w:val="29"/>
          <w:szCs w:val="29"/>
        </w:rPr>
      </w:pPr>
      <w:r w:rsidRPr="002F0133">
        <w:rPr>
          <w:sz w:val="29"/>
          <w:szCs w:val="29"/>
        </w:rPr>
        <w:t xml:space="preserve">Частота отказов или изменений клиентов спецификации договора/заказов 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2" w:lineRule="exact"/>
        <w:rPr>
          <w:sz w:val="29"/>
          <w:szCs w:val="29"/>
        </w:rPr>
      </w:pPr>
    </w:p>
    <w:p w:rsidR="00D3599D" w:rsidRPr="002F0133" w:rsidRDefault="00D3599D" w:rsidP="00D3599D">
      <w:pPr>
        <w:widowControl w:val="0"/>
        <w:numPr>
          <w:ilvl w:val="0"/>
          <w:numId w:val="19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4" w:lineRule="auto"/>
        <w:ind w:left="820" w:right="-1" w:hanging="438"/>
        <w:jc w:val="both"/>
        <w:rPr>
          <w:sz w:val="30"/>
          <w:szCs w:val="30"/>
        </w:rPr>
      </w:pPr>
      <w:r w:rsidRPr="002F0133">
        <w:rPr>
          <w:sz w:val="30"/>
          <w:szCs w:val="30"/>
        </w:rPr>
        <w:t xml:space="preserve">В какие сроки клиент извещал об изменении состава заказов 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2" w:lineRule="exact"/>
        <w:rPr>
          <w:sz w:val="30"/>
          <w:szCs w:val="30"/>
        </w:rPr>
      </w:pPr>
    </w:p>
    <w:p w:rsidR="00D3599D" w:rsidRPr="002F0133" w:rsidRDefault="00D3599D" w:rsidP="00D3599D">
      <w:pPr>
        <w:widowControl w:val="0"/>
        <w:numPr>
          <w:ilvl w:val="0"/>
          <w:numId w:val="19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5" w:lineRule="auto"/>
        <w:ind w:left="820" w:hanging="438"/>
        <w:jc w:val="both"/>
        <w:rPr>
          <w:sz w:val="30"/>
          <w:szCs w:val="30"/>
        </w:rPr>
      </w:pPr>
      <w:r w:rsidRPr="002F0133">
        <w:rPr>
          <w:sz w:val="30"/>
          <w:szCs w:val="30"/>
        </w:rPr>
        <w:t xml:space="preserve">Частота и обоснованность претензий клиента к </w:t>
      </w:r>
      <w:r w:rsidRPr="002F0133">
        <w:rPr>
          <w:sz w:val="29"/>
          <w:szCs w:val="29"/>
        </w:rPr>
        <w:t xml:space="preserve">качеству продукции и условиям поставки. </w:t>
      </w:r>
    </w:p>
    <w:p w:rsidR="00D3599D" w:rsidRPr="002F0133" w:rsidRDefault="00D3599D" w:rsidP="00D3599D">
      <w:pPr>
        <w:widowControl w:val="0"/>
        <w:overflowPunct w:val="0"/>
        <w:autoSpaceDE w:val="0"/>
        <w:autoSpaceDN w:val="0"/>
        <w:adjustRightInd w:val="0"/>
        <w:spacing w:line="235" w:lineRule="auto"/>
        <w:ind w:left="820"/>
        <w:jc w:val="both"/>
        <w:rPr>
          <w:sz w:val="29"/>
          <w:szCs w:val="29"/>
        </w:rPr>
      </w:pPr>
    </w:p>
    <w:p w:rsidR="00D3599D" w:rsidRPr="002F0133" w:rsidRDefault="00D3599D" w:rsidP="00D3599D">
      <w:pPr>
        <w:widowControl w:val="0"/>
        <w:overflowPunct w:val="0"/>
        <w:autoSpaceDE w:val="0"/>
        <w:autoSpaceDN w:val="0"/>
        <w:adjustRightInd w:val="0"/>
        <w:spacing w:line="235" w:lineRule="auto"/>
        <w:ind w:left="820"/>
        <w:jc w:val="both"/>
        <w:rPr>
          <w:sz w:val="29"/>
          <w:szCs w:val="29"/>
        </w:rPr>
      </w:pPr>
    </w:p>
    <w:p w:rsidR="00D3599D" w:rsidRPr="002F0133" w:rsidRDefault="00D3599D" w:rsidP="00D3599D">
      <w:pPr>
        <w:widowControl w:val="0"/>
        <w:overflowPunct w:val="0"/>
        <w:autoSpaceDE w:val="0"/>
        <w:autoSpaceDN w:val="0"/>
        <w:adjustRightInd w:val="0"/>
        <w:spacing w:line="235" w:lineRule="auto"/>
        <w:ind w:left="820"/>
        <w:jc w:val="both"/>
        <w:rPr>
          <w:sz w:val="29"/>
          <w:szCs w:val="29"/>
        </w:rPr>
      </w:pPr>
      <w:r w:rsidRPr="002F0133">
        <w:rPr>
          <w:sz w:val="29"/>
          <w:szCs w:val="29"/>
        </w:rPr>
        <w:t>Менеджер по продажам должен изучить регламенты:</w:t>
      </w:r>
    </w:p>
    <w:p w:rsidR="00D3599D" w:rsidRPr="002F0133" w:rsidRDefault="00D3599D" w:rsidP="00D3599D">
      <w:pPr>
        <w:widowControl w:val="0"/>
        <w:overflowPunct w:val="0"/>
        <w:autoSpaceDE w:val="0"/>
        <w:autoSpaceDN w:val="0"/>
        <w:adjustRightInd w:val="0"/>
        <w:spacing w:line="235" w:lineRule="auto"/>
        <w:ind w:left="820"/>
        <w:jc w:val="both"/>
        <w:rPr>
          <w:sz w:val="30"/>
          <w:szCs w:val="30"/>
        </w:rPr>
      </w:pPr>
    </w:p>
    <w:p w:rsidR="00D3599D" w:rsidRPr="002F0133" w:rsidRDefault="00D3599D" w:rsidP="00D3599D">
      <w:pPr>
        <w:widowControl w:val="0"/>
        <w:numPr>
          <w:ilvl w:val="0"/>
          <w:numId w:val="20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4" w:lineRule="auto"/>
        <w:ind w:left="820" w:hanging="438"/>
        <w:jc w:val="both"/>
        <w:rPr>
          <w:sz w:val="30"/>
          <w:szCs w:val="30"/>
        </w:rPr>
      </w:pPr>
      <w:r w:rsidRPr="002F0133">
        <w:rPr>
          <w:sz w:val="30"/>
          <w:szCs w:val="30"/>
        </w:rPr>
        <w:t xml:space="preserve">Последовательность шагов процесса 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1" w:lineRule="exact"/>
        <w:rPr>
          <w:sz w:val="30"/>
          <w:szCs w:val="30"/>
        </w:rPr>
      </w:pPr>
    </w:p>
    <w:p w:rsidR="00D3599D" w:rsidRPr="002F0133" w:rsidRDefault="00D3599D" w:rsidP="00D3599D">
      <w:pPr>
        <w:widowControl w:val="0"/>
        <w:numPr>
          <w:ilvl w:val="0"/>
          <w:numId w:val="20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4" w:lineRule="auto"/>
        <w:ind w:left="820" w:hanging="438"/>
        <w:jc w:val="both"/>
        <w:rPr>
          <w:sz w:val="30"/>
          <w:szCs w:val="30"/>
        </w:rPr>
      </w:pPr>
      <w:r w:rsidRPr="002F0133">
        <w:rPr>
          <w:sz w:val="30"/>
          <w:szCs w:val="30"/>
        </w:rPr>
        <w:t xml:space="preserve">Правила взаимодействия со смежными процессами 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1" w:lineRule="exact"/>
        <w:rPr>
          <w:sz w:val="30"/>
          <w:szCs w:val="30"/>
        </w:rPr>
      </w:pPr>
    </w:p>
    <w:p w:rsidR="00D3599D" w:rsidRPr="002F0133" w:rsidRDefault="00D3599D" w:rsidP="00D3599D">
      <w:pPr>
        <w:widowControl w:val="0"/>
        <w:numPr>
          <w:ilvl w:val="0"/>
          <w:numId w:val="20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4" w:lineRule="auto"/>
        <w:ind w:left="820" w:hanging="438"/>
        <w:jc w:val="both"/>
        <w:rPr>
          <w:sz w:val="30"/>
          <w:szCs w:val="30"/>
        </w:rPr>
      </w:pPr>
      <w:r w:rsidRPr="002F0133">
        <w:rPr>
          <w:sz w:val="30"/>
          <w:szCs w:val="30"/>
        </w:rPr>
        <w:t xml:space="preserve">Алгоритмы расчётов цены и скидок 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1" w:lineRule="exact"/>
        <w:rPr>
          <w:sz w:val="30"/>
          <w:szCs w:val="30"/>
        </w:rPr>
      </w:pPr>
    </w:p>
    <w:p w:rsidR="00D3599D" w:rsidRPr="002F0133" w:rsidRDefault="00D3599D" w:rsidP="00D3599D">
      <w:pPr>
        <w:widowControl w:val="0"/>
        <w:numPr>
          <w:ilvl w:val="0"/>
          <w:numId w:val="20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4" w:lineRule="auto"/>
        <w:ind w:left="820" w:hanging="438"/>
        <w:jc w:val="both"/>
        <w:rPr>
          <w:sz w:val="30"/>
          <w:szCs w:val="30"/>
        </w:rPr>
      </w:pPr>
      <w:r w:rsidRPr="002F0133">
        <w:rPr>
          <w:sz w:val="30"/>
          <w:szCs w:val="30"/>
        </w:rPr>
        <w:t xml:space="preserve">Порядок согласования и утверждения предложения 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1" w:lineRule="exact"/>
        <w:rPr>
          <w:sz w:val="30"/>
          <w:szCs w:val="30"/>
        </w:rPr>
      </w:pPr>
    </w:p>
    <w:p w:rsidR="00D3599D" w:rsidRPr="002F0133" w:rsidRDefault="00D3599D" w:rsidP="00D3599D">
      <w:pPr>
        <w:widowControl w:val="0"/>
        <w:numPr>
          <w:ilvl w:val="0"/>
          <w:numId w:val="20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4" w:lineRule="auto"/>
        <w:ind w:left="820" w:hanging="438"/>
        <w:jc w:val="both"/>
        <w:rPr>
          <w:sz w:val="30"/>
          <w:szCs w:val="30"/>
        </w:rPr>
      </w:pPr>
      <w:r w:rsidRPr="002F0133">
        <w:rPr>
          <w:sz w:val="30"/>
          <w:szCs w:val="30"/>
        </w:rPr>
        <w:t xml:space="preserve">Правила действий в особых случаях. 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1" w:lineRule="exact"/>
      </w:pPr>
    </w:p>
    <w:p w:rsidR="00D3599D" w:rsidRPr="002F0133" w:rsidRDefault="00D3599D" w:rsidP="00D3599D">
      <w:pPr>
        <w:widowControl w:val="0"/>
        <w:overflowPunct w:val="0"/>
        <w:autoSpaceDE w:val="0"/>
        <w:autoSpaceDN w:val="0"/>
        <w:adjustRightInd w:val="0"/>
        <w:spacing w:line="234" w:lineRule="auto"/>
        <w:ind w:left="100" w:right="3160"/>
        <w:rPr>
          <w:sz w:val="30"/>
          <w:szCs w:val="30"/>
        </w:rPr>
      </w:pPr>
    </w:p>
    <w:p w:rsidR="00D3599D" w:rsidRPr="002F0133" w:rsidRDefault="00D3599D" w:rsidP="00D3599D">
      <w:pPr>
        <w:widowControl w:val="0"/>
        <w:overflowPunct w:val="0"/>
        <w:autoSpaceDE w:val="0"/>
        <w:autoSpaceDN w:val="0"/>
        <w:adjustRightInd w:val="0"/>
        <w:spacing w:line="234" w:lineRule="auto"/>
        <w:ind w:left="100" w:right="141"/>
        <w:rPr>
          <w:sz w:val="30"/>
          <w:szCs w:val="30"/>
        </w:rPr>
      </w:pPr>
      <w:r w:rsidRPr="002F0133">
        <w:rPr>
          <w:sz w:val="30"/>
          <w:szCs w:val="30"/>
        </w:rPr>
        <w:t>Показатели, которые должен контролировать руководитель для оценки эффективности стадии подготовки коммерческого предложения:</w:t>
      </w:r>
    </w:p>
    <w:p w:rsidR="00D3599D" w:rsidRPr="002F0133" w:rsidRDefault="00D3599D" w:rsidP="00D3599D">
      <w:pPr>
        <w:widowControl w:val="0"/>
        <w:overflowPunct w:val="0"/>
        <w:autoSpaceDE w:val="0"/>
        <w:autoSpaceDN w:val="0"/>
        <w:adjustRightInd w:val="0"/>
        <w:spacing w:line="234" w:lineRule="auto"/>
        <w:ind w:left="100" w:right="141"/>
      </w:pPr>
    </w:p>
    <w:p w:rsidR="00D3599D" w:rsidRPr="002F0133" w:rsidRDefault="00D3599D" w:rsidP="00D3599D">
      <w:pPr>
        <w:widowControl w:val="0"/>
        <w:numPr>
          <w:ilvl w:val="0"/>
          <w:numId w:val="2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6" w:lineRule="auto"/>
        <w:ind w:left="820" w:hanging="438"/>
        <w:jc w:val="both"/>
        <w:rPr>
          <w:sz w:val="30"/>
          <w:szCs w:val="30"/>
        </w:rPr>
      </w:pPr>
      <w:r w:rsidRPr="002F0133">
        <w:rPr>
          <w:sz w:val="30"/>
          <w:szCs w:val="30"/>
        </w:rPr>
        <w:t xml:space="preserve">Срок подготовки коммерческого предложения 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1" w:lineRule="exact"/>
        <w:rPr>
          <w:sz w:val="30"/>
          <w:szCs w:val="30"/>
        </w:rPr>
      </w:pPr>
    </w:p>
    <w:p w:rsidR="00D3599D" w:rsidRPr="002F0133" w:rsidRDefault="00D3599D" w:rsidP="00D3599D">
      <w:pPr>
        <w:widowControl w:val="0"/>
        <w:numPr>
          <w:ilvl w:val="0"/>
          <w:numId w:val="2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4" w:lineRule="auto"/>
        <w:ind w:left="820" w:hanging="438"/>
        <w:jc w:val="both"/>
        <w:rPr>
          <w:sz w:val="30"/>
          <w:szCs w:val="30"/>
        </w:rPr>
      </w:pPr>
      <w:r w:rsidRPr="002F0133">
        <w:rPr>
          <w:sz w:val="30"/>
          <w:szCs w:val="30"/>
        </w:rPr>
        <w:t xml:space="preserve">Срок согласования коммерческого предложения 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1" w:lineRule="exact"/>
        <w:rPr>
          <w:sz w:val="30"/>
          <w:szCs w:val="30"/>
        </w:rPr>
      </w:pPr>
    </w:p>
    <w:p w:rsidR="00D3599D" w:rsidRPr="002F0133" w:rsidRDefault="00D3599D" w:rsidP="00D3599D">
      <w:pPr>
        <w:widowControl w:val="0"/>
        <w:numPr>
          <w:ilvl w:val="0"/>
          <w:numId w:val="2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line="234" w:lineRule="auto"/>
        <w:ind w:left="820" w:right="-1" w:hanging="438"/>
        <w:jc w:val="both"/>
        <w:rPr>
          <w:sz w:val="30"/>
          <w:szCs w:val="30"/>
        </w:rPr>
      </w:pPr>
      <w:r w:rsidRPr="002F0133">
        <w:rPr>
          <w:sz w:val="30"/>
          <w:szCs w:val="30"/>
        </w:rPr>
        <w:t xml:space="preserve">Соблюдение менеджером ценовой политики компании </w:t>
      </w:r>
    </w:p>
    <w:p w:rsidR="00D3599D" w:rsidRPr="002F0133" w:rsidRDefault="00D3599D" w:rsidP="00D3599D">
      <w:pPr>
        <w:widowControl w:val="0"/>
        <w:autoSpaceDE w:val="0"/>
        <w:autoSpaceDN w:val="0"/>
        <w:adjustRightInd w:val="0"/>
        <w:spacing w:line="2" w:lineRule="exact"/>
        <w:rPr>
          <w:sz w:val="30"/>
          <w:szCs w:val="30"/>
        </w:rPr>
      </w:pPr>
    </w:p>
    <w:p w:rsidR="00D3599D" w:rsidRPr="002F0133" w:rsidRDefault="00D3599D" w:rsidP="00D3599D">
      <w:pPr>
        <w:widowControl w:val="0"/>
        <w:numPr>
          <w:ilvl w:val="0"/>
          <w:numId w:val="21"/>
        </w:numPr>
        <w:tabs>
          <w:tab w:val="clear" w:pos="720"/>
          <w:tab w:val="num" w:pos="820"/>
          <w:tab w:val="left" w:pos="4536"/>
        </w:tabs>
        <w:overflowPunct w:val="0"/>
        <w:autoSpaceDE w:val="0"/>
        <w:autoSpaceDN w:val="0"/>
        <w:adjustRightInd w:val="0"/>
        <w:spacing w:line="234" w:lineRule="auto"/>
        <w:ind w:left="820" w:right="141" w:hanging="438"/>
        <w:jc w:val="both"/>
        <w:rPr>
          <w:sz w:val="30"/>
          <w:szCs w:val="30"/>
        </w:rPr>
      </w:pPr>
      <w:r w:rsidRPr="002F0133">
        <w:rPr>
          <w:sz w:val="30"/>
          <w:szCs w:val="30"/>
        </w:rPr>
        <w:t xml:space="preserve">Частота и размера предоставления скидок менеджером </w:t>
      </w: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255" w:line="288" w:lineRule="atLeast"/>
        <w:jc w:val="both"/>
        <w:outlineLvl w:val="0"/>
        <w:rPr>
          <w:b/>
          <w:bCs/>
          <w:kern w:val="36"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255" w:line="288" w:lineRule="atLeast"/>
        <w:jc w:val="both"/>
        <w:outlineLvl w:val="0"/>
        <w:rPr>
          <w:b/>
          <w:bCs/>
          <w:kern w:val="36"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255" w:line="288" w:lineRule="atLeast"/>
        <w:jc w:val="both"/>
        <w:outlineLvl w:val="0"/>
        <w:rPr>
          <w:b/>
          <w:bCs/>
          <w:kern w:val="36"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255" w:line="288" w:lineRule="atLeast"/>
        <w:jc w:val="both"/>
        <w:outlineLvl w:val="0"/>
        <w:rPr>
          <w:b/>
          <w:bCs/>
          <w:kern w:val="36"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255" w:line="288" w:lineRule="atLeast"/>
        <w:jc w:val="both"/>
        <w:outlineLvl w:val="0"/>
        <w:rPr>
          <w:b/>
          <w:bCs/>
          <w:kern w:val="36"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255" w:line="288" w:lineRule="atLeast"/>
        <w:jc w:val="both"/>
        <w:outlineLvl w:val="0"/>
        <w:rPr>
          <w:b/>
          <w:bCs/>
          <w:kern w:val="36"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255" w:line="288" w:lineRule="atLeast"/>
        <w:jc w:val="both"/>
        <w:outlineLvl w:val="0"/>
        <w:rPr>
          <w:b/>
          <w:bCs/>
          <w:kern w:val="36"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255" w:line="288" w:lineRule="atLeast"/>
        <w:jc w:val="both"/>
        <w:outlineLvl w:val="0"/>
        <w:rPr>
          <w:b/>
          <w:bCs/>
          <w:kern w:val="36"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255" w:line="288" w:lineRule="atLeast"/>
        <w:jc w:val="both"/>
        <w:outlineLvl w:val="0"/>
        <w:rPr>
          <w:b/>
          <w:bCs/>
          <w:kern w:val="36"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255" w:line="288" w:lineRule="atLeast"/>
        <w:jc w:val="both"/>
        <w:outlineLvl w:val="0"/>
        <w:rPr>
          <w:b/>
          <w:bCs/>
          <w:kern w:val="36"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255" w:line="288" w:lineRule="atLeast"/>
        <w:jc w:val="both"/>
        <w:outlineLvl w:val="0"/>
        <w:rPr>
          <w:b/>
          <w:bCs/>
          <w:kern w:val="36"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255" w:line="288" w:lineRule="atLeast"/>
        <w:jc w:val="both"/>
        <w:outlineLvl w:val="0"/>
        <w:rPr>
          <w:b/>
          <w:bCs/>
          <w:kern w:val="36"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255" w:line="288" w:lineRule="atLeast"/>
        <w:jc w:val="both"/>
        <w:outlineLvl w:val="0"/>
        <w:rPr>
          <w:b/>
          <w:bCs/>
          <w:kern w:val="36"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255" w:line="288" w:lineRule="atLeast"/>
        <w:jc w:val="center"/>
        <w:outlineLvl w:val="0"/>
        <w:rPr>
          <w:b/>
          <w:bCs/>
          <w:kern w:val="36"/>
          <w:sz w:val="36"/>
          <w:szCs w:val="36"/>
        </w:rPr>
      </w:pPr>
      <w:r w:rsidRPr="002F0133">
        <w:rPr>
          <w:b/>
          <w:bCs/>
          <w:kern w:val="36"/>
          <w:sz w:val="36"/>
          <w:szCs w:val="36"/>
        </w:rPr>
        <w:t>Автоматизация процесса осуществления продажи</w:t>
      </w:r>
    </w:p>
    <w:p w:rsidR="00D3599D" w:rsidRPr="002F0133" w:rsidRDefault="00D3599D" w:rsidP="00D3599D">
      <w:pPr>
        <w:spacing w:after="405"/>
        <w:jc w:val="center"/>
        <w:outlineLvl w:val="0"/>
        <w:rPr>
          <w:b/>
          <w:kern w:val="36"/>
          <w:sz w:val="28"/>
          <w:szCs w:val="28"/>
        </w:rPr>
      </w:pPr>
      <w:r w:rsidRPr="002F0133">
        <w:rPr>
          <w:b/>
          <w:kern w:val="36"/>
          <w:sz w:val="28"/>
          <w:szCs w:val="28"/>
        </w:rPr>
        <w:t>Что такое автоматизация продаж</w:t>
      </w:r>
    </w:p>
    <w:p w:rsidR="00D3599D" w:rsidRPr="002F0133" w:rsidRDefault="00D3599D" w:rsidP="00D3599D">
      <w:pPr>
        <w:spacing w:after="240" w:line="210" w:lineRule="atLeast"/>
        <w:rPr>
          <w:sz w:val="28"/>
          <w:szCs w:val="28"/>
        </w:rPr>
      </w:pPr>
      <w:r w:rsidRPr="002F0133">
        <w:rPr>
          <w:sz w:val="28"/>
          <w:szCs w:val="28"/>
        </w:rPr>
        <w:t>CRM – это не сколько системы автоматизации взаимоотношений с клиентами и продаж, а философия ведения бизнеса.</w:t>
      </w:r>
    </w:p>
    <w:p w:rsidR="00D3599D" w:rsidRPr="002F0133" w:rsidRDefault="00D3599D" w:rsidP="00D3599D">
      <w:pPr>
        <w:spacing w:after="240" w:line="210" w:lineRule="atLeast"/>
        <w:rPr>
          <w:sz w:val="28"/>
          <w:szCs w:val="28"/>
        </w:rPr>
      </w:pPr>
      <w:r w:rsidRPr="002F0133">
        <w:rPr>
          <w:sz w:val="28"/>
          <w:szCs w:val="28"/>
        </w:rPr>
        <w:t>SFA – термин, именно для автоматизации продаж. Это технология, которая используется для того, чтобы сделать работу сотрудника отдела продаж более производительной и эффективной.</w:t>
      </w:r>
    </w:p>
    <w:p w:rsidR="00D3599D" w:rsidRPr="002F0133" w:rsidRDefault="00D3599D" w:rsidP="00D3599D">
      <w:pPr>
        <w:spacing w:after="405"/>
        <w:jc w:val="center"/>
        <w:outlineLvl w:val="1"/>
        <w:rPr>
          <w:b/>
          <w:sz w:val="28"/>
          <w:szCs w:val="28"/>
        </w:rPr>
      </w:pPr>
      <w:r w:rsidRPr="002F0133">
        <w:rPr>
          <w:b/>
          <w:sz w:val="28"/>
          <w:szCs w:val="28"/>
        </w:rPr>
        <w:t>Определение автоматизации продаж</w:t>
      </w:r>
    </w:p>
    <w:p w:rsidR="00D3599D" w:rsidRPr="002F0133" w:rsidRDefault="00D3599D" w:rsidP="00D3599D">
      <w:pPr>
        <w:spacing w:after="240" w:line="210" w:lineRule="atLeast"/>
        <w:rPr>
          <w:sz w:val="28"/>
          <w:szCs w:val="28"/>
        </w:rPr>
      </w:pPr>
      <w:r w:rsidRPr="002F0133">
        <w:rPr>
          <w:sz w:val="28"/>
          <w:szCs w:val="28"/>
        </w:rPr>
        <w:t>«Автоматизация продаж» - это использование технологии, которая косвенно и непосредственно помогает в процессе продаж. Косвенно – повышая</w:t>
      </w:r>
      <w:r w:rsidRPr="002F0133">
        <w:rPr>
          <w:b/>
          <w:bCs/>
          <w:sz w:val="28"/>
          <w:szCs w:val="28"/>
        </w:rPr>
        <w:t>производительность</w:t>
      </w:r>
      <w:r w:rsidRPr="002F0133">
        <w:rPr>
          <w:sz w:val="28"/>
          <w:szCs w:val="28"/>
        </w:rPr>
        <w:t> сотрудника отдела сбыта, а непосредственно – повышая его</w:t>
      </w:r>
      <w:r w:rsidRPr="002F0133">
        <w:rPr>
          <w:b/>
          <w:bCs/>
          <w:sz w:val="28"/>
          <w:szCs w:val="28"/>
        </w:rPr>
        <w:t>результативность</w:t>
      </w:r>
      <w:r w:rsidRPr="002F0133">
        <w:rPr>
          <w:sz w:val="28"/>
          <w:szCs w:val="28"/>
        </w:rPr>
        <w:t>». (Кит Томпсон «Автоматизация продаж. Умный подход»)</w:t>
      </w:r>
    </w:p>
    <w:p w:rsidR="00D3599D" w:rsidRPr="002F0133" w:rsidRDefault="00D3599D" w:rsidP="00D3599D">
      <w:pPr>
        <w:spacing w:after="405"/>
        <w:jc w:val="center"/>
        <w:outlineLvl w:val="1"/>
        <w:rPr>
          <w:b/>
          <w:sz w:val="28"/>
          <w:szCs w:val="28"/>
        </w:rPr>
      </w:pPr>
      <w:r w:rsidRPr="002F0133">
        <w:rPr>
          <w:b/>
          <w:sz w:val="28"/>
          <w:szCs w:val="28"/>
        </w:rPr>
        <w:t>Преимущества автоматизации отдела продаж</w:t>
      </w:r>
    </w:p>
    <w:p w:rsidR="00D3599D" w:rsidRPr="002F0133" w:rsidRDefault="00D3599D" w:rsidP="00D3599D">
      <w:pPr>
        <w:spacing w:after="240" w:line="210" w:lineRule="atLeast"/>
        <w:rPr>
          <w:sz w:val="28"/>
          <w:szCs w:val="28"/>
        </w:rPr>
      </w:pPr>
      <w:r w:rsidRPr="002F0133">
        <w:rPr>
          <w:sz w:val="28"/>
          <w:szCs w:val="28"/>
        </w:rPr>
        <w:t>Эффективная автоматизация продаж (сбыта) содержит в себе как технологию, так и умение. То есть методики ведения процесса продаж (сделки) должны найти свое отражение в автоматизации. Их необходимо сформировать в алгоритм, понятный для вычислительной машины.</w:t>
      </w:r>
    </w:p>
    <w:p w:rsidR="00D3599D" w:rsidRPr="002F0133" w:rsidRDefault="00D3599D" w:rsidP="00D3599D">
      <w:pPr>
        <w:spacing w:after="240" w:line="210" w:lineRule="atLeast"/>
        <w:rPr>
          <w:sz w:val="28"/>
          <w:szCs w:val="28"/>
        </w:rPr>
      </w:pPr>
      <w:r w:rsidRPr="002F0133">
        <w:rPr>
          <w:b/>
          <w:bCs/>
          <w:sz w:val="28"/>
          <w:szCs w:val="28"/>
        </w:rPr>
        <w:t>Автоматизация процесса продаж</w:t>
      </w:r>
      <w:r w:rsidRPr="002F0133">
        <w:rPr>
          <w:sz w:val="28"/>
          <w:szCs w:val="28"/>
        </w:rPr>
        <w:t> позволяет повысить результативность, за счет того, что перестают использоваться стандартные бумажные методы работы менеджеров как внутри отдела, так и между отделами. Появляется возможность быстро проинформировать о новой информации, распространить документ. Таким образом, нужная информация становится доступна всем заинтересованным лицам. Процессы управления сделками, взаимоотношениями с клиентами становятся электронными, это в свою очередь обеспечивает:</w:t>
      </w:r>
    </w:p>
    <w:p w:rsidR="00D3599D" w:rsidRPr="002F0133" w:rsidRDefault="00D3599D" w:rsidP="00D3599D">
      <w:pPr>
        <w:numPr>
          <w:ilvl w:val="0"/>
          <w:numId w:val="25"/>
        </w:numPr>
        <w:spacing w:before="100" w:beforeAutospacing="1" w:after="100" w:afterAutospacing="1" w:line="225" w:lineRule="atLeast"/>
        <w:rPr>
          <w:sz w:val="28"/>
          <w:szCs w:val="28"/>
        </w:rPr>
      </w:pPr>
      <w:r w:rsidRPr="002F0133">
        <w:rPr>
          <w:sz w:val="28"/>
          <w:szCs w:val="28"/>
        </w:rPr>
        <w:t>Полноту и достоверность информации;</w:t>
      </w:r>
    </w:p>
    <w:p w:rsidR="00D3599D" w:rsidRPr="002F0133" w:rsidRDefault="00D3599D" w:rsidP="00D3599D">
      <w:pPr>
        <w:numPr>
          <w:ilvl w:val="0"/>
          <w:numId w:val="25"/>
        </w:numPr>
        <w:spacing w:before="100" w:beforeAutospacing="1" w:after="100" w:afterAutospacing="1" w:line="225" w:lineRule="atLeast"/>
        <w:rPr>
          <w:sz w:val="28"/>
          <w:szCs w:val="28"/>
        </w:rPr>
      </w:pPr>
      <w:r w:rsidRPr="002F0133">
        <w:rPr>
          <w:sz w:val="28"/>
          <w:szCs w:val="28"/>
        </w:rPr>
        <w:t>Легкость ее обработки;</w:t>
      </w:r>
    </w:p>
    <w:p w:rsidR="00D3599D" w:rsidRPr="002F0133" w:rsidRDefault="00D3599D" w:rsidP="00D3599D">
      <w:pPr>
        <w:numPr>
          <w:ilvl w:val="0"/>
          <w:numId w:val="25"/>
        </w:numPr>
        <w:spacing w:before="100" w:beforeAutospacing="1" w:after="100" w:afterAutospacing="1" w:line="225" w:lineRule="atLeast"/>
        <w:rPr>
          <w:sz w:val="28"/>
          <w:szCs w:val="28"/>
        </w:rPr>
      </w:pPr>
      <w:r w:rsidRPr="002F0133">
        <w:rPr>
          <w:sz w:val="28"/>
          <w:szCs w:val="28"/>
        </w:rPr>
        <w:t>Меньшие временные затраты на обработку задач по клиентам и другое.</w:t>
      </w:r>
    </w:p>
    <w:p w:rsidR="00D3599D" w:rsidRPr="002F0133" w:rsidRDefault="00D3599D" w:rsidP="00D3599D">
      <w:pPr>
        <w:spacing w:after="240" w:line="210" w:lineRule="atLeast"/>
        <w:rPr>
          <w:sz w:val="28"/>
          <w:szCs w:val="28"/>
        </w:rPr>
      </w:pPr>
      <w:r w:rsidRPr="002F0133">
        <w:rPr>
          <w:sz w:val="28"/>
          <w:szCs w:val="28"/>
        </w:rPr>
        <w:t>Вот это можно назвать </w:t>
      </w:r>
      <w:r w:rsidRPr="002F0133">
        <w:rPr>
          <w:b/>
          <w:bCs/>
          <w:sz w:val="28"/>
          <w:szCs w:val="28"/>
        </w:rPr>
        <w:t>косвенными</w:t>
      </w:r>
      <w:r w:rsidRPr="002F0133">
        <w:rPr>
          <w:sz w:val="28"/>
          <w:szCs w:val="28"/>
        </w:rPr>
        <w:t> выгодами.</w:t>
      </w:r>
    </w:p>
    <w:p w:rsidR="00D3599D" w:rsidRPr="002F0133" w:rsidRDefault="00D3599D" w:rsidP="00D3599D">
      <w:pPr>
        <w:spacing w:after="405"/>
        <w:jc w:val="center"/>
        <w:outlineLvl w:val="1"/>
        <w:rPr>
          <w:sz w:val="28"/>
          <w:szCs w:val="28"/>
        </w:rPr>
      </w:pPr>
      <w:r w:rsidRPr="002F0133">
        <w:rPr>
          <w:sz w:val="28"/>
          <w:szCs w:val="28"/>
        </w:rPr>
        <w:t>Особенности автоматизации учета продаж</w:t>
      </w:r>
    </w:p>
    <w:p w:rsidR="00D3599D" w:rsidRPr="002F0133" w:rsidRDefault="00D3599D" w:rsidP="00D3599D">
      <w:pPr>
        <w:spacing w:after="240" w:line="210" w:lineRule="atLeast"/>
        <w:rPr>
          <w:sz w:val="28"/>
          <w:szCs w:val="28"/>
        </w:rPr>
      </w:pPr>
      <w:r w:rsidRPr="002F0133">
        <w:rPr>
          <w:sz w:val="28"/>
          <w:szCs w:val="28"/>
        </w:rPr>
        <w:t>Но возникает вопрос: как передать менеджеру технологию продаж, для повышения результативности работы? Может ли в принципе, CRM-система это сделать?</w:t>
      </w:r>
    </w:p>
    <w:p w:rsidR="00D3599D" w:rsidRPr="002F0133" w:rsidRDefault="00D3599D" w:rsidP="00D3599D">
      <w:pPr>
        <w:spacing w:after="240" w:line="210" w:lineRule="atLeast"/>
        <w:rPr>
          <w:sz w:val="28"/>
          <w:szCs w:val="28"/>
        </w:rPr>
      </w:pPr>
      <w:r w:rsidRPr="002F0133">
        <w:rPr>
          <w:sz w:val="28"/>
          <w:szCs w:val="28"/>
        </w:rPr>
        <w:t>Это возможно. Безусловно, это не просто и не очевидно. Но если есть понятный для автоматизации алгоритм продаж, который отлажен работой лучших менеджеров и ими подтверждается, то он будет помогать менее успешным менеджерам. CRM-система «понимает» процесс продаж и обучает его менеджерам.</w:t>
      </w:r>
    </w:p>
    <w:p w:rsidR="00D3599D" w:rsidRPr="002F0133" w:rsidRDefault="00D3599D" w:rsidP="00D3599D">
      <w:pPr>
        <w:spacing w:after="240" w:line="210" w:lineRule="atLeast"/>
        <w:rPr>
          <w:sz w:val="28"/>
          <w:szCs w:val="28"/>
        </w:rPr>
      </w:pPr>
      <w:r w:rsidRPr="002F0133">
        <w:rPr>
          <w:sz w:val="28"/>
          <w:szCs w:val="28"/>
        </w:rPr>
        <w:t>Это и есть </w:t>
      </w:r>
      <w:r w:rsidRPr="002F0133">
        <w:rPr>
          <w:b/>
          <w:bCs/>
          <w:sz w:val="28"/>
          <w:szCs w:val="28"/>
        </w:rPr>
        <w:t>прямые</w:t>
      </w:r>
      <w:r w:rsidRPr="002F0133">
        <w:rPr>
          <w:sz w:val="28"/>
          <w:szCs w:val="28"/>
        </w:rPr>
        <w:t> выгоды от автоматизации процесса продаж и внедрения CRM-системы.</w:t>
      </w:r>
    </w:p>
    <w:p w:rsidR="00D3599D" w:rsidRPr="002F0133" w:rsidRDefault="00D3599D" w:rsidP="00D3599D">
      <w:pPr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line="270" w:lineRule="atLeast"/>
        <w:jc w:val="both"/>
        <w:textAlignment w:val="baseline"/>
        <w:rPr>
          <w:sz w:val="36"/>
          <w:szCs w:val="36"/>
        </w:rPr>
      </w:pPr>
    </w:p>
    <w:p w:rsidR="00D3599D" w:rsidRPr="002F0133" w:rsidRDefault="00D3599D" w:rsidP="00D3599D">
      <w:pPr>
        <w:shd w:val="clear" w:color="auto" w:fill="FFFFFF"/>
        <w:spacing w:line="270" w:lineRule="atLeast"/>
        <w:jc w:val="both"/>
        <w:textAlignment w:val="baseline"/>
        <w:rPr>
          <w:sz w:val="36"/>
          <w:szCs w:val="36"/>
        </w:rPr>
      </w:pPr>
    </w:p>
    <w:p w:rsidR="00D3599D" w:rsidRPr="002F0133" w:rsidRDefault="00D3599D" w:rsidP="00D3599D">
      <w:pPr>
        <w:shd w:val="clear" w:color="auto" w:fill="FFFFFF"/>
        <w:spacing w:line="270" w:lineRule="atLeast"/>
        <w:jc w:val="both"/>
        <w:textAlignment w:val="baseline"/>
        <w:rPr>
          <w:sz w:val="36"/>
          <w:szCs w:val="36"/>
        </w:rPr>
      </w:pPr>
    </w:p>
    <w:p w:rsidR="00D3599D" w:rsidRPr="002F0133" w:rsidRDefault="00D3599D" w:rsidP="00D3599D">
      <w:pPr>
        <w:shd w:val="clear" w:color="auto" w:fill="FFFFFF"/>
        <w:spacing w:line="270" w:lineRule="atLeast"/>
        <w:jc w:val="both"/>
        <w:textAlignment w:val="baseline"/>
        <w:rPr>
          <w:sz w:val="36"/>
          <w:szCs w:val="36"/>
        </w:rPr>
      </w:pPr>
    </w:p>
    <w:p w:rsidR="00D3599D" w:rsidRPr="002F0133" w:rsidRDefault="00D3599D" w:rsidP="00D3599D">
      <w:pPr>
        <w:shd w:val="clear" w:color="auto" w:fill="FFFFFF"/>
        <w:spacing w:line="270" w:lineRule="atLeast"/>
        <w:jc w:val="both"/>
        <w:textAlignment w:val="baseline"/>
        <w:rPr>
          <w:sz w:val="36"/>
          <w:szCs w:val="36"/>
        </w:rPr>
      </w:pPr>
    </w:p>
    <w:p w:rsidR="00D3599D" w:rsidRPr="002F0133" w:rsidRDefault="00D3599D" w:rsidP="00D3599D">
      <w:pPr>
        <w:shd w:val="clear" w:color="auto" w:fill="FFFFFF"/>
        <w:spacing w:line="270" w:lineRule="atLeast"/>
        <w:jc w:val="both"/>
        <w:textAlignment w:val="baseline"/>
        <w:rPr>
          <w:sz w:val="36"/>
          <w:szCs w:val="36"/>
        </w:rPr>
      </w:pPr>
    </w:p>
    <w:p w:rsidR="00D3599D" w:rsidRPr="002F0133" w:rsidRDefault="00D3599D" w:rsidP="00D3599D">
      <w:pPr>
        <w:shd w:val="clear" w:color="auto" w:fill="FFFFFF"/>
        <w:spacing w:line="270" w:lineRule="atLeast"/>
        <w:jc w:val="both"/>
        <w:textAlignment w:val="baseline"/>
        <w:rPr>
          <w:sz w:val="36"/>
          <w:szCs w:val="36"/>
        </w:rPr>
      </w:pPr>
    </w:p>
    <w:p w:rsidR="00D3599D" w:rsidRPr="002F0133" w:rsidRDefault="00D3599D" w:rsidP="00D3599D">
      <w:pPr>
        <w:shd w:val="clear" w:color="auto" w:fill="FFFFFF"/>
        <w:spacing w:line="270" w:lineRule="atLeast"/>
        <w:jc w:val="both"/>
        <w:textAlignment w:val="baseline"/>
        <w:rPr>
          <w:sz w:val="36"/>
          <w:szCs w:val="36"/>
        </w:rPr>
      </w:pPr>
    </w:p>
    <w:p w:rsidR="00D3599D" w:rsidRPr="002F0133" w:rsidRDefault="00D3599D" w:rsidP="00D3599D">
      <w:pPr>
        <w:shd w:val="clear" w:color="auto" w:fill="FFFFFF"/>
        <w:spacing w:line="270" w:lineRule="atLeast"/>
        <w:jc w:val="both"/>
        <w:textAlignment w:val="baseline"/>
        <w:rPr>
          <w:sz w:val="36"/>
          <w:szCs w:val="36"/>
        </w:rPr>
      </w:pPr>
    </w:p>
    <w:p w:rsidR="00D3599D" w:rsidRPr="002F0133" w:rsidRDefault="00D3599D" w:rsidP="00D3599D">
      <w:pPr>
        <w:shd w:val="clear" w:color="auto" w:fill="FFFFFF"/>
        <w:spacing w:line="270" w:lineRule="atLeast"/>
        <w:jc w:val="both"/>
        <w:textAlignment w:val="baseline"/>
        <w:rPr>
          <w:sz w:val="36"/>
          <w:szCs w:val="36"/>
        </w:rPr>
      </w:pPr>
    </w:p>
    <w:p w:rsidR="00D3599D" w:rsidRPr="002F0133" w:rsidRDefault="00D3599D" w:rsidP="00D3599D">
      <w:pPr>
        <w:shd w:val="clear" w:color="auto" w:fill="FFFFFF"/>
        <w:spacing w:line="270" w:lineRule="atLeast"/>
        <w:jc w:val="both"/>
        <w:textAlignment w:val="baseline"/>
        <w:rPr>
          <w:sz w:val="36"/>
          <w:szCs w:val="36"/>
        </w:rPr>
      </w:pPr>
    </w:p>
    <w:p w:rsidR="00D3599D" w:rsidRPr="002F0133" w:rsidRDefault="00D3599D" w:rsidP="00D3599D">
      <w:pPr>
        <w:shd w:val="clear" w:color="auto" w:fill="FFFFFF"/>
        <w:spacing w:line="270" w:lineRule="atLeast"/>
        <w:jc w:val="both"/>
        <w:textAlignment w:val="baseline"/>
        <w:rPr>
          <w:sz w:val="36"/>
          <w:szCs w:val="36"/>
        </w:rPr>
      </w:pPr>
    </w:p>
    <w:p w:rsidR="00D3599D" w:rsidRPr="002F0133" w:rsidRDefault="00D3599D" w:rsidP="00D3599D">
      <w:pPr>
        <w:shd w:val="clear" w:color="auto" w:fill="FFFFFF"/>
        <w:spacing w:line="270" w:lineRule="atLeast"/>
        <w:jc w:val="both"/>
        <w:textAlignment w:val="baseline"/>
        <w:rPr>
          <w:sz w:val="36"/>
          <w:szCs w:val="36"/>
        </w:rPr>
      </w:pPr>
    </w:p>
    <w:p w:rsidR="00D3599D" w:rsidRPr="002F0133" w:rsidRDefault="00D3599D" w:rsidP="00D3599D">
      <w:pPr>
        <w:shd w:val="clear" w:color="auto" w:fill="FFFFFF"/>
        <w:spacing w:line="270" w:lineRule="atLeast"/>
        <w:jc w:val="both"/>
        <w:textAlignment w:val="baseline"/>
        <w:rPr>
          <w:sz w:val="36"/>
          <w:szCs w:val="36"/>
        </w:rPr>
      </w:pPr>
    </w:p>
    <w:p w:rsidR="00D3599D" w:rsidRPr="002F0133" w:rsidRDefault="00D3599D" w:rsidP="00D3599D">
      <w:pPr>
        <w:shd w:val="clear" w:color="auto" w:fill="FFFFFF"/>
        <w:spacing w:line="270" w:lineRule="atLeast"/>
        <w:jc w:val="both"/>
        <w:textAlignment w:val="baseline"/>
        <w:rPr>
          <w:sz w:val="36"/>
          <w:szCs w:val="36"/>
        </w:rPr>
      </w:pPr>
    </w:p>
    <w:p w:rsidR="00D3599D" w:rsidRPr="002F0133" w:rsidRDefault="00D3599D" w:rsidP="00D3599D">
      <w:pPr>
        <w:shd w:val="clear" w:color="auto" w:fill="FFFFFF"/>
        <w:spacing w:line="270" w:lineRule="atLeast"/>
        <w:jc w:val="both"/>
        <w:textAlignment w:val="baseline"/>
        <w:rPr>
          <w:sz w:val="36"/>
          <w:szCs w:val="36"/>
        </w:rPr>
      </w:pPr>
    </w:p>
    <w:p w:rsidR="00D3599D" w:rsidRPr="002F0133" w:rsidRDefault="00D3599D" w:rsidP="00D3599D">
      <w:pPr>
        <w:shd w:val="clear" w:color="auto" w:fill="FFFFFF"/>
        <w:spacing w:line="270" w:lineRule="atLeast"/>
        <w:jc w:val="both"/>
        <w:textAlignment w:val="baseline"/>
        <w:rPr>
          <w:sz w:val="36"/>
          <w:szCs w:val="36"/>
        </w:rPr>
      </w:pPr>
    </w:p>
    <w:p w:rsidR="00D3599D" w:rsidRPr="002F0133" w:rsidRDefault="00D3599D" w:rsidP="00D3599D">
      <w:pPr>
        <w:shd w:val="clear" w:color="auto" w:fill="FFFFFF"/>
        <w:spacing w:line="270" w:lineRule="atLeast"/>
        <w:jc w:val="both"/>
        <w:textAlignment w:val="baseline"/>
        <w:rPr>
          <w:sz w:val="36"/>
          <w:szCs w:val="36"/>
        </w:rPr>
      </w:pPr>
    </w:p>
    <w:p w:rsidR="00D3599D" w:rsidRPr="002F0133" w:rsidRDefault="00D3599D" w:rsidP="00D3599D">
      <w:pPr>
        <w:shd w:val="clear" w:color="auto" w:fill="FFFFFF"/>
        <w:spacing w:line="270" w:lineRule="atLeast"/>
        <w:jc w:val="both"/>
        <w:textAlignment w:val="baseline"/>
        <w:rPr>
          <w:sz w:val="36"/>
          <w:szCs w:val="36"/>
        </w:rPr>
      </w:pPr>
    </w:p>
    <w:p w:rsidR="00D3599D" w:rsidRPr="002F0133" w:rsidRDefault="00D3599D" w:rsidP="00D3599D">
      <w:pPr>
        <w:shd w:val="clear" w:color="auto" w:fill="FFFFFF"/>
        <w:spacing w:line="270" w:lineRule="atLeast"/>
        <w:jc w:val="both"/>
        <w:textAlignment w:val="baseline"/>
        <w:rPr>
          <w:sz w:val="36"/>
          <w:szCs w:val="36"/>
        </w:rPr>
      </w:pPr>
    </w:p>
    <w:p w:rsidR="00D3599D" w:rsidRPr="002F0133" w:rsidRDefault="00D3599D" w:rsidP="00D3599D">
      <w:pPr>
        <w:shd w:val="clear" w:color="auto" w:fill="FFFFFF"/>
        <w:spacing w:line="270" w:lineRule="atLeast"/>
        <w:jc w:val="both"/>
        <w:textAlignment w:val="baseline"/>
        <w:rPr>
          <w:sz w:val="36"/>
          <w:szCs w:val="36"/>
        </w:rPr>
      </w:pPr>
    </w:p>
    <w:p w:rsidR="00D3599D" w:rsidRPr="002F0133" w:rsidRDefault="00D3599D" w:rsidP="00D3599D">
      <w:pPr>
        <w:shd w:val="clear" w:color="auto" w:fill="FFFFFF"/>
        <w:spacing w:line="270" w:lineRule="atLeast"/>
        <w:jc w:val="both"/>
        <w:textAlignment w:val="baseline"/>
        <w:rPr>
          <w:sz w:val="36"/>
          <w:szCs w:val="36"/>
        </w:rPr>
      </w:pPr>
    </w:p>
    <w:p w:rsidR="00D3599D" w:rsidRPr="002F0133" w:rsidRDefault="00D3599D" w:rsidP="00D3599D">
      <w:pPr>
        <w:shd w:val="clear" w:color="auto" w:fill="FFFFFF"/>
        <w:spacing w:line="270" w:lineRule="atLeast"/>
        <w:jc w:val="both"/>
        <w:textAlignment w:val="baseline"/>
        <w:rPr>
          <w:sz w:val="36"/>
          <w:szCs w:val="36"/>
        </w:rPr>
      </w:pPr>
    </w:p>
    <w:p w:rsidR="00D3599D" w:rsidRPr="002F0133" w:rsidRDefault="00D3599D" w:rsidP="00D3599D">
      <w:pPr>
        <w:shd w:val="clear" w:color="auto" w:fill="FFFFFF"/>
        <w:spacing w:line="270" w:lineRule="atLeast"/>
        <w:jc w:val="both"/>
        <w:textAlignment w:val="baseline"/>
        <w:rPr>
          <w:b/>
          <w:sz w:val="36"/>
          <w:szCs w:val="36"/>
        </w:rPr>
      </w:pPr>
      <w:r w:rsidRPr="002F0133">
        <w:rPr>
          <w:b/>
          <w:sz w:val="36"/>
          <w:szCs w:val="36"/>
        </w:rPr>
        <w:t>Автоматизация учета торговых операций</w:t>
      </w:r>
    </w:p>
    <w:p w:rsidR="00D3599D" w:rsidRPr="002F0133" w:rsidRDefault="00D3599D" w:rsidP="00D3599D">
      <w:pPr>
        <w:shd w:val="clear" w:color="auto" w:fill="FFFFFF"/>
        <w:spacing w:line="270" w:lineRule="atLeast"/>
        <w:jc w:val="both"/>
        <w:textAlignment w:val="baseline"/>
        <w:rPr>
          <w:sz w:val="36"/>
          <w:szCs w:val="36"/>
        </w:rPr>
      </w:pP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F0133">
        <w:rPr>
          <w:sz w:val="28"/>
          <w:szCs w:val="28"/>
        </w:rPr>
        <w:t>В конфигурации реализовано отражение в бухгалтерском учете следующих видов торговых операций:</w:t>
      </w:r>
    </w:p>
    <w:p w:rsidR="00D3599D" w:rsidRPr="002F0133" w:rsidRDefault="00D3599D" w:rsidP="00D3599D">
      <w:pPr>
        <w:numPr>
          <w:ilvl w:val="0"/>
          <w:numId w:val="22"/>
        </w:numPr>
        <w:shd w:val="clear" w:color="auto" w:fill="FFFFFF"/>
        <w:spacing w:before="100" w:beforeAutospacing="1" w:after="45"/>
        <w:rPr>
          <w:sz w:val="28"/>
          <w:szCs w:val="28"/>
        </w:rPr>
      </w:pPr>
      <w:hyperlink r:id="rId9" w:history="1">
        <w:r w:rsidRPr="002F0133">
          <w:rPr>
            <w:b/>
            <w:bCs/>
            <w:sz w:val="28"/>
            <w:szCs w:val="28"/>
          </w:rPr>
          <w:t>оптовая торговля</w:t>
        </w:r>
      </w:hyperlink>
      <w:r w:rsidRPr="002F0133">
        <w:rPr>
          <w:sz w:val="28"/>
          <w:szCs w:val="28"/>
        </w:rPr>
        <w:t>;</w:t>
      </w:r>
    </w:p>
    <w:p w:rsidR="00D3599D" w:rsidRPr="002F0133" w:rsidRDefault="00D3599D" w:rsidP="00D3599D">
      <w:pPr>
        <w:numPr>
          <w:ilvl w:val="0"/>
          <w:numId w:val="22"/>
        </w:numPr>
        <w:shd w:val="clear" w:color="auto" w:fill="FFFFFF"/>
        <w:spacing w:before="100" w:beforeAutospacing="1" w:after="45"/>
        <w:rPr>
          <w:sz w:val="28"/>
          <w:szCs w:val="28"/>
        </w:rPr>
      </w:pPr>
      <w:hyperlink r:id="rId10" w:history="1">
        <w:r w:rsidRPr="002F0133">
          <w:rPr>
            <w:b/>
            <w:bCs/>
            <w:sz w:val="28"/>
            <w:szCs w:val="28"/>
          </w:rPr>
          <w:t>комиссионная торговля (включая торговлю по договору субкомиссии)</w:t>
        </w:r>
      </w:hyperlink>
      <w:r w:rsidRPr="002F0133">
        <w:rPr>
          <w:sz w:val="28"/>
          <w:szCs w:val="28"/>
        </w:rPr>
        <w:t>;</w:t>
      </w:r>
    </w:p>
    <w:p w:rsidR="00D3599D" w:rsidRPr="002F0133" w:rsidRDefault="00D3599D" w:rsidP="00D3599D">
      <w:pPr>
        <w:numPr>
          <w:ilvl w:val="0"/>
          <w:numId w:val="22"/>
        </w:numPr>
        <w:shd w:val="clear" w:color="auto" w:fill="FFFFFF"/>
        <w:spacing w:before="100" w:beforeAutospacing="1" w:after="45"/>
        <w:rPr>
          <w:sz w:val="28"/>
          <w:szCs w:val="28"/>
        </w:rPr>
      </w:pPr>
      <w:hyperlink r:id="rId11" w:history="1">
        <w:r w:rsidRPr="002F0133">
          <w:rPr>
            <w:b/>
            <w:bCs/>
            <w:sz w:val="28"/>
            <w:szCs w:val="28"/>
          </w:rPr>
          <w:t>розничная торговля</w:t>
        </w:r>
      </w:hyperlink>
      <w:r w:rsidRPr="002F0133">
        <w:rPr>
          <w:sz w:val="28"/>
          <w:szCs w:val="28"/>
        </w:rPr>
        <w:t>.</w:t>
      </w: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F0133">
        <w:rPr>
          <w:sz w:val="28"/>
          <w:szCs w:val="28"/>
        </w:rPr>
        <w:t>Хозяйственные операции регистрируются вводом в информационную базу соответствующих документов: "Поступление товаров и услуг", "Реализация товаров и услуг", "Очет о розничных продажах" и др. Бухгалтерские проводки формируются по документам автоматически, причем в качестве реквизитов проводки — бухгалтерских счетов и субконто — используются реквизиты документа.</w:t>
      </w: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2F0133"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5613FB2D" wp14:editId="5797CED4">
            <wp:extent cx="4848225" cy="3030141"/>
            <wp:effectExtent l="0" t="0" r="0" b="0"/>
            <wp:docPr id="3" name="Рисунок 1" descr="Щелкните для увеличения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лкните для увеличения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419" cy="304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F0133">
        <w:rPr>
          <w:sz w:val="28"/>
          <w:szCs w:val="28"/>
        </w:rPr>
        <w:t>Для изменения реквизита проводки следует изменить реквизит документа и перепровести документ — заново сформировать его проводки.</w:t>
      </w: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F0133">
        <w:rPr>
          <w:sz w:val="28"/>
          <w:szCs w:val="28"/>
        </w:rPr>
        <w:t>Конфигурация содержит множество встроенных механизмов для ускорения и упрощения работы пользователя. Многие реквизиты документа, которые затем становятся реквизитами проводок, вносятся в документ по умолчанию — автоматически.</w:t>
      </w: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F0133">
        <w:rPr>
          <w:sz w:val="28"/>
          <w:szCs w:val="28"/>
        </w:rPr>
        <w:t>При автоматическом формировании проводок по торговым операциям обеспечен обособленный учет авансов и возвратной тары, что соответствует требования российского бухгалтерского законодательства. Учтены особенности розничной торговли в автоматизированных и неавтоматизированных торговых точках, особенности комиссионной торговли, включая торговлю по договорам субкомиссии.</w:t>
      </w: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F0133">
        <w:rPr>
          <w:sz w:val="28"/>
          <w:szCs w:val="28"/>
        </w:rPr>
        <w:t>Благодаря высокой степени автоматизации документы учета торговых операций могут вводить в информационную базу данных сотрудниками, не являющимися бухгалтерами. При этом функция бухгалтера может быть сведена к контролю за базовыми установками информационной системы, регулирующими отражение торговых операций в бухгалтерском учете.</w:t>
      </w: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jc w:val="center"/>
        <w:rPr>
          <w:b/>
          <w:sz w:val="36"/>
          <w:szCs w:val="36"/>
        </w:rPr>
      </w:pPr>
      <w:r w:rsidRPr="002F0133">
        <w:rPr>
          <w:b/>
          <w:sz w:val="36"/>
          <w:szCs w:val="36"/>
        </w:rPr>
        <w:t>Автоматизация процесса обслуживания клиентов</w:t>
      </w: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F0133">
        <w:rPr>
          <w:sz w:val="28"/>
          <w:szCs w:val="28"/>
        </w:rPr>
        <w:t>Автоматизированная система сервисного обслуживания клиентов является базовым инструментом для автоматизации всех процессов, связанных с сервисным обслуживанием поставляемых компанией продуктов и услуг. Система позволяет существенно улучшить качество обслуживания клиентов и при этом сократить расходы на обслуживание за счет повышения эффективности работы сотрудников службы поддержки.</w:t>
      </w: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F0133">
        <w:rPr>
          <w:sz w:val="28"/>
          <w:szCs w:val="28"/>
        </w:rPr>
        <w:t>Предлагаемая система предназначена для автоматизации бизнес-процессов, связанных с сервисным обслуживанием клиентов, и дает возможность не только автоматизировать существующую модель обслуживания клиентов, но и оптимизировать бизнес-процессы сервисного обслуживания.</w:t>
      </w: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F0133">
        <w:rPr>
          <w:sz w:val="28"/>
          <w:szCs w:val="28"/>
        </w:rPr>
        <w:t>Внедрение системы позволяет:</w:t>
      </w:r>
    </w:p>
    <w:p w:rsidR="00D3599D" w:rsidRPr="002F0133" w:rsidRDefault="00D3599D" w:rsidP="00D3599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10" w:lineRule="atLeast"/>
        <w:rPr>
          <w:sz w:val="28"/>
          <w:szCs w:val="28"/>
        </w:rPr>
      </w:pPr>
      <w:r w:rsidRPr="002F0133">
        <w:rPr>
          <w:sz w:val="28"/>
          <w:szCs w:val="28"/>
        </w:rPr>
        <w:t>существенно повысить степень удовлетворенности и, как следствие, увеличить уровень лояльности клиентов;</w:t>
      </w:r>
    </w:p>
    <w:p w:rsidR="00D3599D" w:rsidRPr="002F0133" w:rsidRDefault="00D3599D" w:rsidP="00D3599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10" w:lineRule="atLeast"/>
        <w:rPr>
          <w:sz w:val="28"/>
          <w:szCs w:val="28"/>
        </w:rPr>
      </w:pPr>
      <w:r w:rsidRPr="002F0133">
        <w:rPr>
          <w:sz w:val="28"/>
          <w:szCs w:val="28"/>
        </w:rPr>
        <w:t>обеспечить «прозрачность» деятельности подразделений, занимающихся сервисным обслуживанием;</w:t>
      </w:r>
    </w:p>
    <w:p w:rsidR="00D3599D" w:rsidRPr="002F0133" w:rsidRDefault="00D3599D" w:rsidP="00D3599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10" w:lineRule="atLeast"/>
        <w:rPr>
          <w:sz w:val="28"/>
          <w:szCs w:val="28"/>
        </w:rPr>
      </w:pPr>
      <w:r w:rsidRPr="002F0133">
        <w:rPr>
          <w:sz w:val="28"/>
          <w:szCs w:val="28"/>
        </w:rPr>
        <w:t>получать комплексную статистическую информацию о процессах сервисного обслуживания клиентов, необходимую для оперативного управления подразделением сервисного обслуживания и принятия стратегических решений;</w:t>
      </w:r>
    </w:p>
    <w:p w:rsidR="00D3599D" w:rsidRPr="002F0133" w:rsidRDefault="00D3599D" w:rsidP="00D3599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10" w:lineRule="atLeast"/>
        <w:rPr>
          <w:sz w:val="28"/>
          <w:szCs w:val="28"/>
        </w:rPr>
      </w:pPr>
      <w:r w:rsidRPr="002F0133">
        <w:rPr>
          <w:sz w:val="28"/>
          <w:szCs w:val="28"/>
        </w:rPr>
        <w:t>снизить нагрузку на подразделение и повысить эффективность работы сотрудников.</w:t>
      </w: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F0133">
        <w:rPr>
          <w:sz w:val="28"/>
          <w:szCs w:val="28"/>
        </w:rPr>
        <w:t>Перечисленные возможности базируются на следующих ключевых функциональных элементах системы:</w:t>
      </w:r>
    </w:p>
    <w:p w:rsidR="00D3599D" w:rsidRPr="002F0133" w:rsidRDefault="00D3599D" w:rsidP="00D3599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10" w:lineRule="atLeast"/>
        <w:rPr>
          <w:sz w:val="28"/>
          <w:szCs w:val="28"/>
        </w:rPr>
      </w:pPr>
      <w:r w:rsidRPr="002F0133">
        <w:rPr>
          <w:sz w:val="28"/>
          <w:szCs w:val="28"/>
        </w:rPr>
        <w:t>единая база данных для регистрации и контроля обработки всех запросов на сервисное обслуживание;</w:t>
      </w:r>
    </w:p>
    <w:p w:rsidR="00D3599D" w:rsidRPr="002F0133" w:rsidRDefault="00D3599D" w:rsidP="00D3599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10" w:lineRule="atLeast"/>
        <w:rPr>
          <w:sz w:val="28"/>
          <w:szCs w:val="28"/>
        </w:rPr>
      </w:pPr>
      <w:r w:rsidRPr="002F0133">
        <w:rPr>
          <w:sz w:val="28"/>
          <w:szCs w:val="28"/>
        </w:rPr>
        <w:t>развитые средства автоматического оповещения всех участников бизнес-процесса сервисного обслуживания в процессе обработки запросов;</w:t>
      </w:r>
    </w:p>
    <w:p w:rsidR="00D3599D" w:rsidRPr="002F0133" w:rsidRDefault="00D3599D" w:rsidP="00D3599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10" w:lineRule="atLeast"/>
        <w:rPr>
          <w:sz w:val="28"/>
          <w:szCs w:val="28"/>
        </w:rPr>
      </w:pPr>
      <w:r w:rsidRPr="002F0133">
        <w:rPr>
          <w:sz w:val="28"/>
          <w:szCs w:val="28"/>
        </w:rPr>
        <w:t>средства самообслуживания на базе WEB-технологий, дающие возможность клиентам самостоятельно решать простые проблемы;</w:t>
      </w:r>
    </w:p>
    <w:p w:rsidR="00D3599D" w:rsidRPr="002F0133" w:rsidRDefault="00D3599D" w:rsidP="00D3599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10" w:lineRule="atLeast"/>
        <w:rPr>
          <w:sz w:val="28"/>
          <w:szCs w:val="28"/>
        </w:rPr>
      </w:pPr>
      <w:r w:rsidRPr="002F0133">
        <w:rPr>
          <w:sz w:val="28"/>
          <w:szCs w:val="28"/>
        </w:rPr>
        <w:t>гибкие средства получения отчетности;</w:t>
      </w:r>
    </w:p>
    <w:p w:rsidR="00D3599D" w:rsidRPr="002F0133" w:rsidRDefault="00D3599D" w:rsidP="00D3599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10" w:lineRule="atLeast"/>
        <w:rPr>
          <w:sz w:val="28"/>
          <w:szCs w:val="28"/>
        </w:rPr>
      </w:pPr>
      <w:r w:rsidRPr="002F0133">
        <w:rPr>
          <w:sz w:val="28"/>
          <w:szCs w:val="28"/>
        </w:rPr>
        <w:t>широкие возможности по интеграции с другими информационными системами.</w:t>
      </w: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F0133">
        <w:rPr>
          <w:sz w:val="28"/>
          <w:szCs w:val="28"/>
        </w:rPr>
        <w:t>Процессы обслуживания внешних клиентов компании сходны с соответствующими процессами по обслуживанию ИТ-департаментом внутренних клиентов - сотрудников компании. Это дает возможность использовать Автоматизированную систему сервисного обслуживания также для организации работы служб технической поддержки внутренних ИТ-услуг. В этом случае пользователи ИТ-услуг (сотрудники компании) являются клиентами ИТ-департамента, и их взаимоотношения полностью отвечают типовой модели отношений «поставщик – потребитель».</w:t>
      </w: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F0133">
        <w:rPr>
          <w:sz w:val="28"/>
          <w:szCs w:val="28"/>
        </w:rPr>
        <w:t>В качестве основы для построения системы сервисного обслуживания клиентов используются программные продукты семейства Remedy компании BMC Software.</w:t>
      </w: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F0133">
        <w:rPr>
          <w:sz w:val="28"/>
          <w:szCs w:val="28"/>
        </w:rPr>
        <w:t>Базовый компонент системы (программный комплекс Remedy Action Request System) обладает широкими возможностями по интеграции с продуктами других разработчиков, что позволяет расширять функциональность системы. Для построения системы, наиболее полно удовлетворяющей требования заказчика, специалисты TopS BI помогают выбрать оптимальную комбинацию способов расширения функциональности (кастомизации, интеграции и разработк).</w:t>
      </w:r>
    </w:p>
    <w:p w:rsidR="00D3599D" w:rsidRPr="002F0133" w:rsidRDefault="00D3599D" w:rsidP="00D3599D">
      <w:pPr>
        <w:shd w:val="clear" w:color="auto" w:fill="FFFFFF"/>
        <w:spacing w:before="100" w:beforeAutospacing="1" w:after="45"/>
        <w:outlineLvl w:val="1"/>
        <w:rPr>
          <w:b/>
          <w:bCs/>
          <w:sz w:val="28"/>
          <w:szCs w:val="28"/>
        </w:rPr>
      </w:pPr>
      <w:r w:rsidRPr="002F0133">
        <w:rPr>
          <w:b/>
          <w:bCs/>
          <w:sz w:val="28"/>
          <w:szCs w:val="28"/>
        </w:rPr>
        <w:t>Состав системы</w:t>
      </w:r>
    </w:p>
    <w:p w:rsidR="00D3599D" w:rsidRPr="002F0133" w:rsidRDefault="00D3599D" w:rsidP="00D3599D">
      <w:pPr>
        <w:shd w:val="clear" w:color="auto" w:fill="FFFFFF"/>
        <w:spacing w:before="100" w:beforeAutospacing="1" w:after="45"/>
        <w:outlineLvl w:val="2"/>
        <w:rPr>
          <w:b/>
          <w:bCs/>
          <w:sz w:val="28"/>
          <w:szCs w:val="28"/>
        </w:rPr>
      </w:pPr>
      <w:r w:rsidRPr="002F0133">
        <w:rPr>
          <w:b/>
          <w:bCs/>
          <w:sz w:val="28"/>
          <w:szCs w:val="28"/>
        </w:rPr>
        <w:t>Подсистема обработки запросов на сервисное обслуживание</w:t>
      </w: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F0133">
        <w:rPr>
          <w:sz w:val="28"/>
          <w:szCs w:val="28"/>
        </w:rPr>
        <w:t>Предназначена для регистрации и протоколирования всех этапов обработки запросов на сервисное обслуживание. Основная задача подсистемы – учет всех запросов со стороны клиентов и контроль процесса обслуживания запроса на всех этапах его жизненного цикла (инициация – регистрация – устранение проблемы – информирование клиента – закрытие запроса). Подсистема также решает задачи координации взаимодействия подразделений и сотрудников компании в процессе обработки запросов на сервисное обслуживание. Система позволяет настраивать правила маршрутизации запросов внутри и между подразделениями, контролировать сроки обработки запросов на каждом этапе и фиксировать отчеты о проделанной работе.</w:t>
      </w:r>
    </w:p>
    <w:p w:rsidR="00D3599D" w:rsidRPr="002F0133" w:rsidRDefault="00D3599D" w:rsidP="00D3599D">
      <w:pPr>
        <w:shd w:val="clear" w:color="auto" w:fill="FFFFFF"/>
        <w:spacing w:before="100" w:beforeAutospacing="1" w:after="45"/>
        <w:outlineLvl w:val="2"/>
        <w:rPr>
          <w:b/>
          <w:bCs/>
          <w:sz w:val="28"/>
          <w:szCs w:val="28"/>
        </w:rPr>
      </w:pPr>
      <w:r w:rsidRPr="002F0133">
        <w:rPr>
          <w:b/>
          <w:bCs/>
          <w:sz w:val="28"/>
          <w:szCs w:val="28"/>
        </w:rPr>
        <w:t>Подсистема взаимодействия с клиентом</w:t>
      </w:r>
    </w:p>
    <w:p w:rsidR="00D3599D" w:rsidRPr="002F0133" w:rsidRDefault="00D3599D" w:rsidP="00D3599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F0133">
        <w:rPr>
          <w:sz w:val="28"/>
          <w:szCs w:val="28"/>
        </w:rPr>
        <w:t>Предназначена для организации эффективного процесса взаимодействия с клиентами с помощью различных средств связи, таких как почта, телефон, электронная почта, Интернет (через WEB-портал), SMS-сообщения. А также для маршрутизации запросов к операторам и организация очередности обслуживания, информирования клиентов о текущем состоянии запроса на сервисное обслуживание.</w:t>
      </w:r>
    </w:p>
    <w:p w:rsidR="00D3599D" w:rsidRPr="002F0133" w:rsidRDefault="00D3599D" w:rsidP="00D3599D">
      <w:pPr>
        <w:shd w:val="clear" w:color="auto" w:fill="FFFFFF"/>
        <w:spacing w:before="100" w:beforeAutospacing="1" w:after="45"/>
        <w:outlineLvl w:val="2"/>
        <w:rPr>
          <w:b/>
          <w:bCs/>
          <w:sz w:val="28"/>
          <w:szCs w:val="28"/>
        </w:rPr>
      </w:pPr>
      <w:r w:rsidRPr="002F0133">
        <w:rPr>
          <w:b/>
          <w:bCs/>
          <w:sz w:val="28"/>
          <w:szCs w:val="28"/>
        </w:rPr>
        <w:t>База знаний известных решений</w:t>
      </w:r>
    </w:p>
    <w:p w:rsidR="00D3599D" w:rsidRPr="002F0133" w:rsidRDefault="00D3599D" w:rsidP="00D3599D">
      <w:pPr>
        <w:shd w:val="clear" w:color="auto" w:fill="FFFFFF"/>
        <w:spacing w:before="100" w:beforeAutospacing="1" w:after="45"/>
        <w:outlineLvl w:val="2"/>
        <w:rPr>
          <w:b/>
          <w:bCs/>
          <w:sz w:val="28"/>
          <w:szCs w:val="28"/>
        </w:rPr>
      </w:pPr>
      <w:r w:rsidRPr="002F0133">
        <w:rPr>
          <w:sz w:val="28"/>
          <w:szCs w:val="28"/>
        </w:rPr>
        <w:t>Предназначена для сбора, хранения и предоставления информации об известных проблемах и методах их решения.</w:t>
      </w:r>
    </w:p>
    <w:p w:rsidR="00D3599D" w:rsidRPr="002F0133" w:rsidRDefault="00D3599D" w:rsidP="00D3599D">
      <w:pPr>
        <w:shd w:val="clear" w:color="auto" w:fill="FFFFFF"/>
        <w:spacing w:after="300"/>
        <w:rPr>
          <w:b/>
          <w:sz w:val="28"/>
          <w:szCs w:val="28"/>
        </w:rPr>
      </w:pPr>
    </w:p>
    <w:p w:rsidR="00D3599D" w:rsidRPr="002F0133" w:rsidRDefault="00D3599D" w:rsidP="00D3599D">
      <w:pPr>
        <w:shd w:val="clear" w:color="auto" w:fill="FFFFFF"/>
        <w:spacing w:after="300"/>
        <w:jc w:val="center"/>
        <w:rPr>
          <w:b/>
          <w:sz w:val="36"/>
          <w:szCs w:val="36"/>
        </w:rPr>
      </w:pPr>
      <w:r w:rsidRPr="002F0133">
        <w:rPr>
          <w:b/>
          <w:sz w:val="36"/>
          <w:szCs w:val="36"/>
        </w:rPr>
        <w:t xml:space="preserve">Заключение </w:t>
      </w:r>
    </w:p>
    <w:p w:rsidR="00D3599D" w:rsidRPr="002F0133" w:rsidRDefault="00D3599D" w:rsidP="00D3599D">
      <w:pPr>
        <w:shd w:val="clear" w:color="auto" w:fill="FFFFFF"/>
        <w:spacing w:after="150" w:line="307" w:lineRule="atLeast"/>
        <w:rPr>
          <w:sz w:val="28"/>
          <w:szCs w:val="28"/>
        </w:rPr>
      </w:pPr>
      <w:r w:rsidRPr="002F0133">
        <w:rPr>
          <w:bCs/>
          <w:sz w:val="28"/>
          <w:szCs w:val="28"/>
        </w:rPr>
        <w:t> Автоматизация отдела продаж — это не миллионные затраты, как обычно представляется.</w:t>
      </w:r>
      <w:r w:rsidRPr="002F0133">
        <w:rPr>
          <w:sz w:val="28"/>
          <w:szCs w:val="28"/>
        </w:rPr>
        <w:t> Самая простая система автоматизации работы менеджеров по продажам может начинаться с 30 000 руб. За эту сумму можно сформировать простую систему для работы отдела продаж из 2-4 менеджеров.</w:t>
      </w:r>
    </w:p>
    <w:p w:rsidR="00D3599D" w:rsidRPr="002F0133" w:rsidRDefault="00D3599D" w:rsidP="00D3599D">
      <w:pPr>
        <w:shd w:val="clear" w:color="auto" w:fill="FFFFFF"/>
        <w:spacing w:after="150" w:line="307" w:lineRule="atLeast"/>
        <w:rPr>
          <w:sz w:val="28"/>
          <w:szCs w:val="28"/>
        </w:rPr>
      </w:pPr>
      <w:r w:rsidRPr="002F0133">
        <w:rPr>
          <w:sz w:val="28"/>
          <w:szCs w:val="28"/>
        </w:rPr>
        <w:t>Автоматизация позволит превратить продажи в понятный производственный процесс.</w:t>
      </w:r>
    </w:p>
    <w:p w:rsidR="00D3599D" w:rsidRPr="002F0133" w:rsidRDefault="00D3599D" w:rsidP="00D3599D">
      <w:pPr>
        <w:shd w:val="clear" w:color="auto" w:fill="FFFFFF"/>
        <w:spacing w:before="300" w:after="150"/>
        <w:outlineLvl w:val="1"/>
        <w:rPr>
          <w:sz w:val="28"/>
          <w:szCs w:val="28"/>
        </w:rPr>
      </w:pPr>
      <w:r w:rsidRPr="002F0133">
        <w:rPr>
          <w:sz w:val="28"/>
          <w:szCs w:val="28"/>
        </w:rPr>
        <w:t>Итоги автоматизации:</w:t>
      </w:r>
    </w:p>
    <w:p w:rsidR="00D3599D" w:rsidRPr="002F0133" w:rsidRDefault="00D3599D" w:rsidP="00D3599D">
      <w:pPr>
        <w:numPr>
          <w:ilvl w:val="0"/>
          <w:numId w:val="15"/>
        </w:numPr>
        <w:shd w:val="clear" w:color="auto" w:fill="FFFFFF"/>
        <w:spacing w:before="100" w:beforeAutospacing="1" w:after="300" w:line="307" w:lineRule="atLeast"/>
        <w:ind w:left="1320"/>
        <w:rPr>
          <w:sz w:val="28"/>
          <w:szCs w:val="28"/>
        </w:rPr>
      </w:pPr>
      <w:r w:rsidRPr="002F0133">
        <w:rPr>
          <w:sz w:val="28"/>
          <w:szCs w:val="28"/>
        </w:rPr>
        <w:t>Полный контроль всех коммуникаций менеджера с клиентом. Это гарантирует лояльность клиента компании, а не менеджеру.</w:t>
      </w:r>
    </w:p>
    <w:p w:rsidR="00D3599D" w:rsidRPr="002F0133" w:rsidRDefault="00D3599D" w:rsidP="00D3599D">
      <w:pPr>
        <w:numPr>
          <w:ilvl w:val="0"/>
          <w:numId w:val="15"/>
        </w:numPr>
        <w:shd w:val="clear" w:color="auto" w:fill="FFFFFF"/>
        <w:spacing w:before="100" w:beforeAutospacing="1" w:after="300" w:line="307" w:lineRule="atLeast"/>
        <w:ind w:left="1320"/>
        <w:rPr>
          <w:sz w:val="28"/>
          <w:szCs w:val="28"/>
        </w:rPr>
      </w:pPr>
      <w:r w:rsidRPr="002F0133">
        <w:rPr>
          <w:sz w:val="28"/>
          <w:szCs w:val="28"/>
        </w:rPr>
        <w:t>Контроль активности менеджера. Это гарантирует, что менеджер будет заниматься именно продажами, а не сидеть в «Одноклассниках».</w:t>
      </w:r>
    </w:p>
    <w:p w:rsidR="00D3599D" w:rsidRPr="002F0133" w:rsidRDefault="00D3599D" w:rsidP="00D3599D">
      <w:pPr>
        <w:numPr>
          <w:ilvl w:val="0"/>
          <w:numId w:val="15"/>
        </w:numPr>
        <w:shd w:val="clear" w:color="auto" w:fill="FFFFFF"/>
        <w:spacing w:before="100" w:beforeAutospacing="1" w:after="300" w:line="307" w:lineRule="atLeast"/>
        <w:ind w:left="1320"/>
        <w:rPr>
          <w:sz w:val="28"/>
          <w:szCs w:val="28"/>
        </w:rPr>
      </w:pPr>
      <w:r w:rsidRPr="002F0133">
        <w:rPr>
          <w:sz w:val="28"/>
          <w:szCs w:val="28"/>
        </w:rPr>
        <w:t>Возможность прослушивания записей телефонных разговоров менеджеров. Это  позволит повысить эффективность обучения менеджера, потому что будут понятны его конкретные ошибки.</w:t>
      </w:r>
    </w:p>
    <w:p w:rsidR="00D3599D" w:rsidRPr="002F0133" w:rsidRDefault="00D3599D" w:rsidP="00D3599D">
      <w:pPr>
        <w:numPr>
          <w:ilvl w:val="0"/>
          <w:numId w:val="15"/>
        </w:numPr>
        <w:shd w:val="clear" w:color="auto" w:fill="FFFFFF"/>
        <w:spacing w:before="100" w:beforeAutospacing="1" w:after="300" w:line="307" w:lineRule="atLeast"/>
        <w:ind w:left="1320"/>
        <w:rPr>
          <w:sz w:val="28"/>
          <w:szCs w:val="28"/>
        </w:rPr>
      </w:pPr>
      <w:r w:rsidRPr="002F0133">
        <w:rPr>
          <w:sz w:val="28"/>
          <w:szCs w:val="28"/>
        </w:rPr>
        <w:t>Статистика звонков, встреч и результатов (воронка продаж). Это позволит понять, с какими проблемами сталкиваются менеджеры и на каком этапе продаж у них происходит потеря клиента.</w:t>
      </w:r>
    </w:p>
    <w:p w:rsidR="00D3599D" w:rsidRPr="002F0133" w:rsidRDefault="00D3599D" w:rsidP="00D3599D">
      <w:pPr>
        <w:numPr>
          <w:ilvl w:val="0"/>
          <w:numId w:val="15"/>
        </w:numPr>
        <w:shd w:val="clear" w:color="auto" w:fill="FFFFFF"/>
        <w:spacing w:before="100" w:beforeAutospacing="1" w:after="300" w:line="307" w:lineRule="atLeast"/>
        <w:ind w:left="1320"/>
        <w:rPr>
          <w:sz w:val="28"/>
          <w:szCs w:val="28"/>
        </w:rPr>
      </w:pPr>
      <w:r w:rsidRPr="002F0133">
        <w:rPr>
          <w:sz w:val="28"/>
          <w:szCs w:val="28"/>
        </w:rPr>
        <w:t>Фиксация всех взаимодействий менеджера с другими подразделениями компании. Это позволит определить, какой из отделов не помогает менеджерам по продажам.</w:t>
      </w:r>
    </w:p>
    <w:p w:rsidR="00D3599D" w:rsidRPr="002F0133" w:rsidRDefault="00D3599D" w:rsidP="00D3599D">
      <w:pPr>
        <w:shd w:val="clear" w:color="auto" w:fill="FFFFFF"/>
        <w:spacing w:after="150" w:line="307" w:lineRule="atLeast"/>
      </w:pPr>
    </w:p>
    <w:p w:rsidR="00D3599D" w:rsidRPr="002F0133" w:rsidRDefault="00D3599D" w:rsidP="00D3599D">
      <w:pPr>
        <w:shd w:val="clear" w:color="auto" w:fill="FFFFFF"/>
        <w:spacing w:after="300"/>
        <w:rPr>
          <w:sz w:val="28"/>
          <w:szCs w:val="28"/>
        </w:rPr>
      </w:pPr>
    </w:p>
    <w:p w:rsidR="00D3599D" w:rsidRPr="002F0133" w:rsidRDefault="00D3599D" w:rsidP="00D3599D">
      <w:pPr>
        <w:rPr>
          <w:sz w:val="28"/>
          <w:szCs w:val="28"/>
        </w:rPr>
      </w:pPr>
    </w:p>
    <w:p w:rsidR="00FD3FED" w:rsidRDefault="00FD3FED">
      <w:bookmarkStart w:id="0" w:name="_GoBack"/>
      <w:bookmarkEnd w:id="0"/>
    </w:p>
    <w:sectPr w:rsidR="00FD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00005991"/>
    <w:lvl w:ilvl="0" w:tplc="0000409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E1"/>
    <w:multiLevelType w:val="hybridMultilevel"/>
    <w:tmpl w:val="0000798B"/>
    <w:lvl w:ilvl="0" w:tplc="000012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A1"/>
    <w:multiLevelType w:val="hybridMultilevel"/>
    <w:tmpl w:val="00005422"/>
    <w:lvl w:ilvl="0" w:tplc="00003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699"/>
    <w:multiLevelType w:val="hybridMultilevel"/>
    <w:tmpl w:val="00000902"/>
    <w:lvl w:ilvl="0" w:tplc="00007BB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CD6"/>
    <w:multiLevelType w:val="hybridMultilevel"/>
    <w:tmpl w:val="00000FBF"/>
    <w:lvl w:ilvl="0" w:tplc="00002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3DA"/>
    <w:multiLevelType w:val="hybridMultilevel"/>
    <w:tmpl w:val="000058B0"/>
    <w:lvl w:ilvl="0" w:tplc="00002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E34BB4"/>
    <w:multiLevelType w:val="multilevel"/>
    <w:tmpl w:val="0BE0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52D4EC7"/>
    <w:multiLevelType w:val="multilevel"/>
    <w:tmpl w:val="D8A8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231015"/>
    <w:multiLevelType w:val="multilevel"/>
    <w:tmpl w:val="3A0E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C42FC1"/>
    <w:multiLevelType w:val="multilevel"/>
    <w:tmpl w:val="9232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F0667"/>
    <w:multiLevelType w:val="multilevel"/>
    <w:tmpl w:val="A05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D65C62"/>
    <w:multiLevelType w:val="multilevel"/>
    <w:tmpl w:val="DC682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01A7"/>
    <w:multiLevelType w:val="multilevel"/>
    <w:tmpl w:val="1BE69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39478B"/>
    <w:multiLevelType w:val="multilevel"/>
    <w:tmpl w:val="C2B42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D507D8"/>
    <w:multiLevelType w:val="hybridMultilevel"/>
    <w:tmpl w:val="B44C5236"/>
    <w:lvl w:ilvl="0" w:tplc="9A5C30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822AA1"/>
    <w:multiLevelType w:val="multilevel"/>
    <w:tmpl w:val="2C40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C400ED"/>
    <w:multiLevelType w:val="multilevel"/>
    <w:tmpl w:val="4D8C6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AA55D1"/>
    <w:multiLevelType w:val="multilevel"/>
    <w:tmpl w:val="F2762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5117CC"/>
    <w:multiLevelType w:val="multilevel"/>
    <w:tmpl w:val="2834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9D20C7"/>
    <w:multiLevelType w:val="multilevel"/>
    <w:tmpl w:val="474C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5F2E19"/>
    <w:multiLevelType w:val="multilevel"/>
    <w:tmpl w:val="86FAB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C95181"/>
    <w:multiLevelType w:val="multilevel"/>
    <w:tmpl w:val="101A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C35318"/>
    <w:multiLevelType w:val="multilevel"/>
    <w:tmpl w:val="0266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5135B1"/>
    <w:multiLevelType w:val="multilevel"/>
    <w:tmpl w:val="27EAB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4A36C0"/>
    <w:multiLevelType w:val="multilevel"/>
    <w:tmpl w:val="6722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7"/>
  </w:num>
  <w:num w:numId="4">
    <w:abstractNumId w:val="10"/>
  </w:num>
  <w:num w:numId="5">
    <w:abstractNumId w:val="6"/>
  </w:num>
  <w:num w:numId="6">
    <w:abstractNumId w:val="18"/>
  </w:num>
  <w:num w:numId="7">
    <w:abstractNumId w:val="21"/>
  </w:num>
  <w:num w:numId="8">
    <w:abstractNumId w:val="12"/>
  </w:num>
  <w:num w:numId="9">
    <w:abstractNumId w:val="17"/>
  </w:num>
  <w:num w:numId="10">
    <w:abstractNumId w:val="20"/>
  </w:num>
  <w:num w:numId="11">
    <w:abstractNumId w:val="23"/>
  </w:num>
  <w:num w:numId="12">
    <w:abstractNumId w:val="16"/>
  </w:num>
  <w:num w:numId="13">
    <w:abstractNumId w:val="11"/>
  </w:num>
  <w:num w:numId="14">
    <w:abstractNumId w:val="13"/>
  </w:num>
  <w:num w:numId="15">
    <w:abstractNumId w:val="9"/>
  </w:num>
  <w:num w:numId="16">
    <w:abstractNumId w:val="4"/>
  </w:num>
  <w:num w:numId="17">
    <w:abstractNumId w:val="2"/>
  </w:num>
  <w:num w:numId="18">
    <w:abstractNumId w:val="0"/>
  </w:num>
  <w:num w:numId="19">
    <w:abstractNumId w:val="1"/>
  </w:num>
  <w:num w:numId="20">
    <w:abstractNumId w:val="5"/>
  </w:num>
  <w:num w:numId="21">
    <w:abstractNumId w:val="3"/>
  </w:num>
  <w:num w:numId="22">
    <w:abstractNumId w:val="19"/>
  </w:num>
  <w:num w:numId="23">
    <w:abstractNumId w:val="8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9D"/>
    <w:rsid w:val="00D3599D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DCDB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9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99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D3599D"/>
    <w:pPr>
      <w:ind w:left="2160"/>
      <w:jc w:val="right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599D"/>
    <w:rPr>
      <w:rFonts w:ascii="Arial" w:eastAsia="Times New Roman" w:hAnsi="Arial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D3599D"/>
    <w:pPr>
      <w:ind w:left="720"/>
      <w:contextualSpacing/>
    </w:pPr>
  </w:style>
  <w:style w:type="table" w:styleId="a5">
    <w:name w:val="Table Grid"/>
    <w:basedOn w:val="a1"/>
    <w:uiPriority w:val="59"/>
    <w:rsid w:val="00D3599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D3599D"/>
    <w:rPr>
      <w:i/>
      <w:iCs/>
    </w:rPr>
  </w:style>
  <w:style w:type="character" w:customStyle="1" w:styleId="apple-converted-space">
    <w:name w:val="apple-converted-space"/>
    <w:basedOn w:val="a0"/>
    <w:rsid w:val="00D3599D"/>
  </w:style>
  <w:style w:type="character" w:styleId="a7">
    <w:name w:val="Hyperlink"/>
    <w:basedOn w:val="a0"/>
    <w:uiPriority w:val="99"/>
    <w:semiHidden/>
    <w:unhideWhenUsed/>
    <w:rsid w:val="00D3599D"/>
    <w:rPr>
      <w:color w:val="0000FF"/>
      <w:u w:val="single"/>
    </w:rPr>
  </w:style>
  <w:style w:type="character" w:customStyle="1" w:styleId="review-h5">
    <w:name w:val="review-h5"/>
    <w:basedOn w:val="a0"/>
    <w:rsid w:val="00D359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9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99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D3599D"/>
    <w:pPr>
      <w:ind w:left="2160"/>
      <w:jc w:val="right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599D"/>
    <w:rPr>
      <w:rFonts w:ascii="Arial" w:eastAsia="Times New Roman" w:hAnsi="Arial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D3599D"/>
    <w:pPr>
      <w:ind w:left="720"/>
      <w:contextualSpacing/>
    </w:pPr>
  </w:style>
  <w:style w:type="table" w:styleId="a5">
    <w:name w:val="Table Grid"/>
    <w:basedOn w:val="a1"/>
    <w:uiPriority w:val="59"/>
    <w:rsid w:val="00D3599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D3599D"/>
    <w:rPr>
      <w:i/>
      <w:iCs/>
    </w:rPr>
  </w:style>
  <w:style w:type="character" w:customStyle="1" w:styleId="apple-converted-space">
    <w:name w:val="apple-converted-space"/>
    <w:basedOn w:val="a0"/>
    <w:rsid w:val="00D3599D"/>
  </w:style>
  <w:style w:type="character" w:styleId="a7">
    <w:name w:val="Hyperlink"/>
    <w:basedOn w:val="a0"/>
    <w:uiPriority w:val="99"/>
    <w:semiHidden/>
    <w:unhideWhenUsed/>
    <w:rsid w:val="00D3599D"/>
    <w:rPr>
      <w:color w:val="0000FF"/>
      <w:u w:val="single"/>
    </w:rPr>
  </w:style>
  <w:style w:type="character" w:customStyle="1" w:styleId="review-h5">
    <w:name w:val="review-h5"/>
    <w:basedOn w:val="a0"/>
    <w:rsid w:val="00D35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8.1c.ru/ka/3/35.htm" TargetMode="External"/><Relationship Id="rId12" Type="http://schemas.openxmlformats.org/officeDocument/2006/relationships/hyperlink" Target="http://v8.1c.ru/ka/7/large_tp_74_trade.htm" TargetMode="External"/><Relationship Id="rId13" Type="http://schemas.openxmlformats.org/officeDocument/2006/relationships/image" Target="media/image2.gi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emosales.ru/planirovanie/sostavlenie-prognoza-prodazh" TargetMode="External"/><Relationship Id="rId7" Type="http://schemas.openxmlformats.org/officeDocument/2006/relationships/hyperlink" Target="http://memosales.ru/planirovanie/pishem-luchshij-biznes-plan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v8.1c.ru/ka/3/33.htm" TargetMode="External"/><Relationship Id="rId10" Type="http://schemas.openxmlformats.org/officeDocument/2006/relationships/hyperlink" Target="http://v8.1c.ru/ka/3/34.ht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6047</Words>
  <Characters>34470</Characters>
  <Application>Microsoft Macintosh Word</Application>
  <DocSecurity>0</DocSecurity>
  <Lines>287</Lines>
  <Paragraphs>80</Paragraphs>
  <ScaleCrop>false</ScaleCrop>
  <Company/>
  <LinksUpToDate>false</LinksUpToDate>
  <CharactersWithSpaces>40437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</dc:creator>
  <cp:keywords/>
  <dc:description/>
  <cp:lastModifiedBy>Sheldon</cp:lastModifiedBy>
  <cp:revision>1</cp:revision>
  <dcterms:created xsi:type="dcterms:W3CDTF">2016-01-21T05:53:00Z</dcterms:created>
  <dcterms:modified xsi:type="dcterms:W3CDTF">2016-01-21T05:54:00Z</dcterms:modified>
</cp:coreProperties>
</file>